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D56A" w14:textId="045D8B49" w:rsidR="003E0C73" w:rsidRDefault="003E0C73" w:rsidP="003E0C73">
      <w:pPr>
        <w:pStyle w:val="Heading1"/>
      </w:pPr>
      <w:r>
        <w:t xml:space="preserve">Comments from </w:t>
      </w:r>
      <w:proofErr w:type="spellStart"/>
      <w:r>
        <w:t>Honourable</w:t>
      </w:r>
      <w:proofErr w:type="spellEnd"/>
      <w:r>
        <w:t xml:space="preserve"> Lucy Asuagbor on issues of Implementation in the African Commission on Human and Peoples’ Rights</w:t>
      </w:r>
    </w:p>
    <w:p w14:paraId="13B51AD5" w14:textId="25D31068" w:rsidR="003E0C73" w:rsidRDefault="003E0C73" w:rsidP="00A34D4D">
      <w:pPr>
        <w:spacing w:line="240" w:lineRule="auto"/>
        <w:ind w:left="720" w:hanging="360"/>
        <w:jc w:val="both"/>
      </w:pPr>
    </w:p>
    <w:p w14:paraId="2D293402" w14:textId="00CB1907" w:rsidR="003E0C73" w:rsidRDefault="003E0C73" w:rsidP="00A34D4D">
      <w:pPr>
        <w:spacing w:line="240" w:lineRule="auto"/>
        <w:ind w:left="720" w:hanging="360"/>
        <w:jc w:val="both"/>
      </w:pPr>
      <w:r>
        <w:t>October 2019</w:t>
      </w:r>
    </w:p>
    <w:p w14:paraId="0A8BD2D9" w14:textId="1D1ADC7C" w:rsidR="003E0C73" w:rsidRPr="003E0C73" w:rsidRDefault="003E0C73" w:rsidP="00A34D4D">
      <w:pPr>
        <w:spacing w:line="240" w:lineRule="auto"/>
        <w:ind w:left="720" w:hanging="360"/>
        <w:jc w:val="both"/>
        <w:rPr>
          <w:i/>
          <w:iCs/>
        </w:rPr>
      </w:pPr>
      <w:r>
        <w:rPr>
          <w:i/>
          <w:iCs/>
        </w:rPr>
        <w:t>Lucy Asuagbor is a member of the African Commission on Human and Peoples’ Rights. In this capacity she is also its Special Rapporteur on the Rights of Women in Africa. She is a Judge at the Supreme Court in Cameroon.</w:t>
      </w:r>
    </w:p>
    <w:p w14:paraId="2BBD4A95" w14:textId="77777777" w:rsidR="003E0C73" w:rsidRDefault="003E0C73" w:rsidP="00A34D4D">
      <w:pPr>
        <w:spacing w:line="240" w:lineRule="auto"/>
        <w:ind w:left="720" w:hanging="360"/>
        <w:jc w:val="both"/>
      </w:pPr>
    </w:p>
    <w:p w14:paraId="416C526E" w14:textId="77777777" w:rsidR="000F3C67" w:rsidRPr="00A34D4D" w:rsidRDefault="00281200" w:rsidP="00A34D4D">
      <w:pPr>
        <w:pStyle w:val="Heading1"/>
        <w:numPr>
          <w:ilvl w:val="0"/>
          <w:numId w:val="23"/>
        </w:numPr>
        <w:spacing w:before="0" w:line="240" w:lineRule="auto"/>
        <w:jc w:val="both"/>
        <w:rPr>
          <w:rFonts w:ascii="Book Antiqua" w:hAnsi="Book Antiqua"/>
          <w:color w:val="auto"/>
          <w:sz w:val="24"/>
        </w:rPr>
      </w:pPr>
      <w:r w:rsidRPr="00A34D4D">
        <w:rPr>
          <w:rFonts w:ascii="Book Antiqua" w:hAnsi="Book Antiqua"/>
          <w:color w:val="auto"/>
          <w:sz w:val="24"/>
        </w:rPr>
        <w:t>Can you tell us a little about what the African Commission has been doing to monitor the implementation of its own decisions?</w:t>
      </w:r>
    </w:p>
    <w:p w14:paraId="73A31DA0" w14:textId="77777777" w:rsidR="002F705D" w:rsidRDefault="002F705D" w:rsidP="0091406D">
      <w:pPr>
        <w:pStyle w:val="yiv6375793922ydpce5cb057yiv4396407720msonormal"/>
        <w:shd w:val="clear" w:color="auto" w:fill="FFFFFF"/>
        <w:spacing w:before="0" w:beforeAutospacing="0" w:after="0" w:afterAutospacing="0"/>
        <w:jc w:val="both"/>
        <w:rPr>
          <w:rFonts w:ascii="Book Antiqua" w:hAnsi="Book Antiqua" w:cs="Arial"/>
        </w:rPr>
      </w:pPr>
    </w:p>
    <w:p w14:paraId="53B470E5" w14:textId="77777777" w:rsidR="000F3C67" w:rsidRPr="00EE0F1A" w:rsidRDefault="00281200" w:rsidP="0091406D">
      <w:pPr>
        <w:pStyle w:val="yiv6375793922ydpce5cb057yiv4396407720msonormal"/>
        <w:shd w:val="clear" w:color="auto" w:fill="FFFFFF"/>
        <w:spacing w:before="0" w:beforeAutospacing="0" w:after="0" w:afterAutospacing="0"/>
        <w:jc w:val="both"/>
        <w:rPr>
          <w:rFonts w:ascii="Book Antiqua" w:hAnsi="Book Antiqua"/>
        </w:rPr>
      </w:pPr>
      <w:r w:rsidRPr="00EE0F1A">
        <w:rPr>
          <w:rFonts w:ascii="Book Antiqua" w:hAnsi="Book Antiqua" w:cs="Arial"/>
        </w:rPr>
        <w:t xml:space="preserve">At the outset, within the context of its work, there are at least four categories of decisions or recommendations issued </w:t>
      </w:r>
      <w:r w:rsidRPr="00EE0F1A">
        <w:rPr>
          <w:rFonts w:ascii="Book Antiqua" w:hAnsi="Book Antiqua"/>
        </w:rPr>
        <w:t>by the African Commission on Human and Peoples’ Rights</w:t>
      </w:r>
      <w:r w:rsidR="008823F3" w:rsidRPr="00EE0F1A">
        <w:rPr>
          <w:rFonts w:ascii="Book Antiqua" w:hAnsi="Book Antiqua"/>
        </w:rPr>
        <w:t xml:space="preserve"> (African Commission)</w:t>
      </w:r>
      <w:r w:rsidRPr="00EE0F1A">
        <w:rPr>
          <w:rFonts w:ascii="Book Antiqua" w:hAnsi="Book Antiqua"/>
        </w:rPr>
        <w:t>, all of which</w:t>
      </w:r>
      <w:r w:rsidR="00461CB5" w:rsidRPr="00EE0F1A">
        <w:rPr>
          <w:rFonts w:ascii="Book Antiqua" w:hAnsi="Book Antiqua"/>
        </w:rPr>
        <w:t xml:space="preserve"> </w:t>
      </w:r>
      <w:r w:rsidR="008524BB" w:rsidRPr="00EE0F1A">
        <w:rPr>
          <w:rFonts w:ascii="Book Antiqua" w:hAnsi="Book Antiqua"/>
        </w:rPr>
        <w:t>are regarded as decisions requiring implementation and related follow-up</w:t>
      </w:r>
      <w:r w:rsidR="00461CB5" w:rsidRPr="00EE0F1A">
        <w:rPr>
          <w:rFonts w:ascii="Book Antiqua" w:hAnsi="Book Antiqua"/>
        </w:rPr>
        <w:t>.</w:t>
      </w:r>
      <w:r w:rsidRPr="00EE0F1A">
        <w:rPr>
          <w:rFonts w:ascii="Book Antiqua" w:hAnsi="Book Antiqua"/>
        </w:rPr>
        <w:t xml:space="preserve"> These are decisions on Communications/complaints; recommendations following the presentation of State Periodic Reports; recommendations following promotion and protection missions; and recommendations contained in thematic and country-specific resolutions.</w:t>
      </w:r>
      <w:r w:rsidR="00461CB5" w:rsidRPr="00EE0F1A">
        <w:rPr>
          <w:rFonts w:ascii="Book Antiqua" w:hAnsi="Book Antiqua"/>
        </w:rPr>
        <w:t xml:space="preserve"> However, </w:t>
      </w:r>
      <w:r w:rsidR="008524BB" w:rsidRPr="00EE0F1A">
        <w:rPr>
          <w:rFonts w:ascii="Book Antiqua" w:hAnsi="Book Antiqua"/>
        </w:rPr>
        <w:t>the following discussion will focus solely on the implementation</w:t>
      </w:r>
      <w:r w:rsidR="00461CB5" w:rsidRPr="00EE0F1A">
        <w:rPr>
          <w:rFonts w:ascii="Book Antiqua" w:hAnsi="Book Antiqua"/>
        </w:rPr>
        <w:t xml:space="preserve"> of decisions on Communications.</w:t>
      </w:r>
    </w:p>
    <w:p w14:paraId="4C5BDF13" w14:textId="77777777" w:rsidR="0091406D" w:rsidRPr="00EE0F1A" w:rsidRDefault="0091406D" w:rsidP="0091406D">
      <w:pPr>
        <w:pStyle w:val="yiv6375793922ydpce5cb057yiv4396407720msonormal"/>
        <w:shd w:val="clear" w:color="auto" w:fill="FFFFFF"/>
        <w:spacing w:before="0" w:beforeAutospacing="0" w:after="0" w:afterAutospacing="0"/>
        <w:jc w:val="both"/>
        <w:rPr>
          <w:rFonts w:ascii="Book Antiqua" w:hAnsi="Book Antiqua"/>
        </w:rPr>
      </w:pPr>
    </w:p>
    <w:p w14:paraId="7B89CC97" w14:textId="77777777" w:rsidR="00876C09" w:rsidRPr="00EE0F1A" w:rsidRDefault="00281200" w:rsidP="00876C09">
      <w:pPr>
        <w:pStyle w:val="yiv6375793922ydpce5cb057yiv4396407720msonormal"/>
        <w:shd w:val="clear" w:color="auto" w:fill="FFFFFF"/>
        <w:spacing w:before="0" w:beforeAutospacing="0" w:after="0" w:afterAutospacing="0"/>
        <w:jc w:val="both"/>
        <w:rPr>
          <w:rFonts w:ascii="Book Antiqua" w:hAnsi="Book Antiqua"/>
        </w:rPr>
      </w:pPr>
      <w:r w:rsidRPr="00EE0F1A">
        <w:rPr>
          <w:rFonts w:ascii="Book Antiqua" w:hAnsi="Book Antiqua"/>
        </w:rPr>
        <w:t>The African Charter on Human and Peoples’ Rights</w:t>
      </w:r>
      <w:r w:rsidR="00CD1884" w:rsidRPr="00EE0F1A">
        <w:rPr>
          <w:rFonts w:ascii="Book Antiqua" w:hAnsi="Book Antiqua"/>
        </w:rPr>
        <w:t xml:space="preserve"> (African Charter)</w:t>
      </w:r>
      <w:r w:rsidRPr="00EE0F1A">
        <w:rPr>
          <w:rFonts w:ascii="Book Antiqua" w:hAnsi="Book Antiqua"/>
        </w:rPr>
        <w:t xml:space="preserve"> and the 2010 Rules of Procedure of the African Commission</w:t>
      </w:r>
      <w:r w:rsidR="00CD1884" w:rsidRPr="00EE0F1A">
        <w:rPr>
          <w:rFonts w:ascii="Book Antiqua" w:hAnsi="Book Antiqua"/>
        </w:rPr>
        <w:t xml:space="preserve"> (Rules of Procedure)</w:t>
      </w:r>
      <w:r w:rsidRPr="00EE0F1A">
        <w:rPr>
          <w:rFonts w:ascii="Book Antiqua" w:hAnsi="Book Antiqua"/>
        </w:rPr>
        <w:t xml:space="preserve"> prescribe a set of mechanisms for monitoring the implementation of the decisions of the Commission. Article</w:t>
      </w:r>
      <w:r w:rsidR="00CD1884" w:rsidRPr="00EE0F1A">
        <w:rPr>
          <w:rFonts w:ascii="Book Antiqua" w:hAnsi="Book Antiqua"/>
        </w:rPr>
        <w:t>s</w:t>
      </w:r>
      <w:r w:rsidRPr="00EE0F1A">
        <w:rPr>
          <w:rFonts w:ascii="Book Antiqua" w:hAnsi="Book Antiqua"/>
        </w:rPr>
        <w:t xml:space="preserve"> 45 and 46 of</w:t>
      </w:r>
      <w:r w:rsidR="00A900F1" w:rsidRPr="00EE0F1A">
        <w:rPr>
          <w:rFonts w:ascii="Book Antiqua" w:hAnsi="Book Antiqua"/>
        </w:rPr>
        <w:t xml:space="preserve"> the African Charter establish</w:t>
      </w:r>
      <w:r w:rsidRPr="00EE0F1A">
        <w:rPr>
          <w:rFonts w:ascii="Book Antiqua" w:hAnsi="Book Antiqua"/>
        </w:rPr>
        <w:t xml:space="preserve"> the general provisions guiding the adoption of </w:t>
      </w:r>
      <w:r w:rsidR="0058229D" w:rsidRPr="00EE0F1A">
        <w:rPr>
          <w:rFonts w:ascii="Book Antiqua" w:hAnsi="Book Antiqua"/>
        </w:rPr>
        <w:t xml:space="preserve">these measures </w:t>
      </w:r>
      <w:r w:rsidRPr="00EE0F1A">
        <w:rPr>
          <w:rFonts w:ascii="Book Antiqua" w:hAnsi="Book Antiqua"/>
        </w:rPr>
        <w:t>while</w:t>
      </w:r>
      <w:r w:rsidR="0058229D" w:rsidRPr="00EE0F1A">
        <w:rPr>
          <w:rFonts w:ascii="Book Antiqua" w:hAnsi="Book Antiqua"/>
        </w:rPr>
        <w:t xml:space="preserve"> t</w:t>
      </w:r>
      <w:r w:rsidRPr="00EE0F1A">
        <w:rPr>
          <w:rFonts w:ascii="Book Antiqua" w:hAnsi="Book Antiqua"/>
        </w:rPr>
        <w:t>he Rules of Procedure</w:t>
      </w:r>
      <w:r>
        <w:rPr>
          <w:rFonts w:ascii="Book Antiqua" w:hAnsi="Book Antiqua"/>
        </w:rPr>
        <w:t xml:space="preserve"> provide further</w:t>
      </w:r>
      <w:r w:rsidRPr="00EE0F1A">
        <w:rPr>
          <w:rFonts w:ascii="Book Antiqua" w:hAnsi="Book Antiqua"/>
        </w:rPr>
        <w:t xml:space="preserve"> detail</w:t>
      </w:r>
      <w:r>
        <w:rPr>
          <w:rFonts w:ascii="Book Antiqua" w:hAnsi="Book Antiqua"/>
        </w:rPr>
        <w:t>s</w:t>
      </w:r>
      <w:r w:rsidRPr="00EE0F1A">
        <w:rPr>
          <w:rFonts w:ascii="Book Antiqua" w:hAnsi="Book Antiqua"/>
        </w:rPr>
        <w:t xml:space="preserve">. </w:t>
      </w:r>
      <w:r w:rsidR="00E21904" w:rsidRPr="00EE0F1A">
        <w:rPr>
          <w:rFonts w:ascii="Book Antiqua" w:hAnsi="Book Antiqua"/>
        </w:rPr>
        <w:t>Rule 98</w:t>
      </w:r>
      <w:r w:rsidR="002F705D" w:rsidRPr="00EE0F1A">
        <w:rPr>
          <w:rFonts w:ascii="Book Antiqua" w:hAnsi="Book Antiqua"/>
        </w:rPr>
        <w:t xml:space="preserve">(4) of the </w:t>
      </w:r>
      <w:r w:rsidR="0058229D" w:rsidRPr="00EE0F1A">
        <w:rPr>
          <w:rFonts w:ascii="Book Antiqua" w:hAnsi="Book Antiqua"/>
        </w:rPr>
        <w:t xml:space="preserve">Rules of Procedure and </w:t>
      </w:r>
      <w:r w:rsidR="0091406D" w:rsidRPr="00EE0F1A">
        <w:rPr>
          <w:rFonts w:ascii="Book Antiqua" w:hAnsi="Book Antiqua"/>
        </w:rPr>
        <w:t>Rule</w:t>
      </w:r>
      <w:r w:rsidR="0090451D" w:rsidRPr="00EE0F1A">
        <w:rPr>
          <w:rFonts w:ascii="Book Antiqua" w:hAnsi="Book Antiqua"/>
        </w:rPr>
        <w:t>s</w:t>
      </w:r>
      <w:r w:rsidR="0091406D" w:rsidRPr="00EE0F1A">
        <w:rPr>
          <w:rFonts w:ascii="Book Antiqua" w:hAnsi="Book Antiqua"/>
        </w:rPr>
        <w:t xml:space="preserve"> 112</w:t>
      </w:r>
      <w:r w:rsidR="0090451D" w:rsidRPr="00EE0F1A">
        <w:rPr>
          <w:rFonts w:ascii="Book Antiqua" w:hAnsi="Book Antiqua"/>
        </w:rPr>
        <w:t xml:space="preserve"> and 118 </w:t>
      </w:r>
      <w:r w:rsidR="00A900F1" w:rsidRPr="00EE0F1A">
        <w:rPr>
          <w:rFonts w:ascii="Book Antiqua" w:hAnsi="Book Antiqua"/>
        </w:rPr>
        <w:t>detail</w:t>
      </w:r>
      <w:r w:rsidR="00F916AF" w:rsidRPr="00EE0F1A">
        <w:rPr>
          <w:rFonts w:ascii="Book Antiqua" w:hAnsi="Book Antiqua"/>
        </w:rPr>
        <w:t xml:space="preserve"> the measures the Commission may take to monitor the implementation of its </w:t>
      </w:r>
      <w:r w:rsidR="00A900F1" w:rsidRPr="00EE0F1A">
        <w:rPr>
          <w:rFonts w:ascii="Book Antiqua" w:hAnsi="Book Antiqua"/>
        </w:rPr>
        <w:t>Provisional Measures and</w:t>
      </w:r>
      <w:r w:rsidR="00B43693" w:rsidRPr="00EE0F1A">
        <w:rPr>
          <w:rFonts w:ascii="Book Antiqua" w:hAnsi="Book Antiqua"/>
        </w:rPr>
        <w:t xml:space="preserve"> decisions on the Merits </w:t>
      </w:r>
      <w:r w:rsidR="0058229D" w:rsidRPr="00EE0F1A">
        <w:rPr>
          <w:rFonts w:ascii="Book Antiqua" w:hAnsi="Book Antiqua"/>
        </w:rPr>
        <w:t>respectively</w:t>
      </w:r>
      <w:r w:rsidR="00E21904" w:rsidRPr="00EE0F1A">
        <w:rPr>
          <w:rFonts w:ascii="Book Antiqua" w:hAnsi="Book Antiqua"/>
        </w:rPr>
        <w:t xml:space="preserve">. </w:t>
      </w:r>
      <w:r w:rsidR="00CD1884" w:rsidRPr="00EE0F1A">
        <w:rPr>
          <w:rFonts w:ascii="Book Antiqua" w:hAnsi="Book Antiqua"/>
        </w:rPr>
        <w:t xml:space="preserve">The Commission often </w:t>
      </w:r>
      <w:r>
        <w:rPr>
          <w:rFonts w:ascii="Book Antiqua" w:hAnsi="Book Antiqua"/>
        </w:rPr>
        <w:t>does so</w:t>
      </w:r>
      <w:r w:rsidR="0058229D" w:rsidRPr="00EE0F1A">
        <w:rPr>
          <w:rFonts w:ascii="Book Antiqua" w:hAnsi="Book Antiqua"/>
        </w:rPr>
        <w:t xml:space="preserve"> in four stages: </w:t>
      </w:r>
      <w:r w:rsidR="00F067C8" w:rsidRPr="00EE0F1A">
        <w:rPr>
          <w:rFonts w:ascii="Book Antiqua" w:hAnsi="Book Antiqua"/>
        </w:rPr>
        <w:t xml:space="preserve">firstly, </w:t>
      </w:r>
      <w:r>
        <w:rPr>
          <w:rFonts w:ascii="Book Antiqua" w:hAnsi="Book Antiqua"/>
        </w:rPr>
        <w:t xml:space="preserve">through </w:t>
      </w:r>
      <w:r w:rsidR="0058229D" w:rsidRPr="00EE0F1A">
        <w:rPr>
          <w:rFonts w:ascii="Book Antiqua" w:hAnsi="Book Antiqua"/>
        </w:rPr>
        <w:t>information gathering</w:t>
      </w:r>
      <w:r w:rsidR="00F067C8" w:rsidRPr="00EE0F1A">
        <w:rPr>
          <w:rFonts w:ascii="Book Antiqua" w:hAnsi="Book Antiqua"/>
        </w:rPr>
        <w:t>, which includes proactive and reactive dialogue with the parties through various mediums and forums</w:t>
      </w:r>
      <w:r w:rsidR="0058229D" w:rsidRPr="00EE0F1A">
        <w:rPr>
          <w:rFonts w:ascii="Book Antiqua" w:hAnsi="Book Antiqua"/>
        </w:rPr>
        <w:t>;</w:t>
      </w:r>
      <w:r w:rsidR="00F067C8" w:rsidRPr="00EE0F1A">
        <w:rPr>
          <w:rFonts w:ascii="Book Antiqua" w:hAnsi="Book Antiqua"/>
        </w:rPr>
        <w:t xml:space="preserve"> secondly, </w:t>
      </w:r>
      <w:r w:rsidR="00223BDE" w:rsidRPr="00EE0F1A">
        <w:rPr>
          <w:rFonts w:ascii="Book Antiqua" w:hAnsi="Book Antiqua"/>
        </w:rPr>
        <w:t xml:space="preserve">an </w:t>
      </w:r>
      <w:r w:rsidR="00F067C8" w:rsidRPr="00EE0F1A">
        <w:rPr>
          <w:rFonts w:ascii="Book Antiqua" w:hAnsi="Book Antiqua"/>
        </w:rPr>
        <w:t>assessment</w:t>
      </w:r>
      <w:r w:rsidR="00223BDE" w:rsidRPr="00EE0F1A">
        <w:rPr>
          <w:rFonts w:ascii="Book Antiqua" w:hAnsi="Book Antiqua"/>
        </w:rPr>
        <w:t>,</w:t>
      </w:r>
      <w:r w:rsidR="00F067C8" w:rsidRPr="00EE0F1A">
        <w:rPr>
          <w:rFonts w:ascii="Book Antiqua" w:hAnsi="Book Antiqua"/>
        </w:rPr>
        <w:t xml:space="preserve"> of the extent to which the measures</w:t>
      </w:r>
      <w:r w:rsidR="00223BDE" w:rsidRPr="00EE0F1A">
        <w:rPr>
          <w:rFonts w:ascii="Book Antiqua" w:hAnsi="Book Antiqua"/>
        </w:rPr>
        <w:t xml:space="preserve"> or lack thereof</w:t>
      </w:r>
      <w:r w:rsidR="00F067C8" w:rsidRPr="00EE0F1A">
        <w:rPr>
          <w:rFonts w:ascii="Book Antiqua" w:hAnsi="Book Antiqua"/>
        </w:rPr>
        <w:t xml:space="preserve"> adopted by a concerned Member State to implement the </w:t>
      </w:r>
      <w:r w:rsidR="00223BDE" w:rsidRPr="00EE0F1A">
        <w:rPr>
          <w:rFonts w:ascii="Book Antiqua" w:hAnsi="Book Antiqua"/>
        </w:rPr>
        <w:t>decision</w:t>
      </w:r>
      <w:r w:rsidR="00F067C8" w:rsidRPr="00EE0F1A">
        <w:rPr>
          <w:rFonts w:ascii="Book Antiqua" w:hAnsi="Book Antiqua"/>
        </w:rPr>
        <w:t xml:space="preserve"> of the Commission meets the threshold for compliance; </w:t>
      </w:r>
      <w:r w:rsidR="0058229D" w:rsidRPr="00EE0F1A">
        <w:rPr>
          <w:rFonts w:ascii="Book Antiqua" w:hAnsi="Book Antiqua"/>
        </w:rPr>
        <w:t xml:space="preserve"> </w:t>
      </w:r>
      <w:r w:rsidR="00223BDE" w:rsidRPr="00EE0F1A">
        <w:rPr>
          <w:rFonts w:ascii="Book Antiqua" w:hAnsi="Book Antiqua"/>
        </w:rPr>
        <w:t xml:space="preserve"> thirdly, </w:t>
      </w:r>
      <w:r w:rsidR="0058229D" w:rsidRPr="00EE0F1A">
        <w:rPr>
          <w:rFonts w:ascii="Book Antiqua" w:hAnsi="Book Antiqua"/>
        </w:rPr>
        <w:t>reporting</w:t>
      </w:r>
      <w:r w:rsidR="00223BDE" w:rsidRPr="00EE0F1A">
        <w:rPr>
          <w:rFonts w:ascii="Book Antiqua" w:hAnsi="Book Antiqua"/>
        </w:rPr>
        <w:t xml:space="preserve">, on the findings of the said assessment; and lastly,  </w:t>
      </w:r>
      <w:r w:rsidR="0058229D" w:rsidRPr="00EE0F1A">
        <w:rPr>
          <w:rFonts w:ascii="Book Antiqua" w:hAnsi="Book Antiqua"/>
        </w:rPr>
        <w:t>the use of enforcement</w:t>
      </w:r>
      <w:r w:rsidR="0048741A" w:rsidRPr="00EE0F1A">
        <w:rPr>
          <w:rFonts w:ascii="Book Antiqua" w:hAnsi="Book Antiqua"/>
        </w:rPr>
        <w:t xml:space="preserve"> tools</w:t>
      </w:r>
      <w:r w:rsidR="00223BDE" w:rsidRPr="00EE0F1A">
        <w:rPr>
          <w:rFonts w:ascii="Book Antiqua" w:hAnsi="Book Antiqua"/>
        </w:rPr>
        <w:t>, where the Member State is found to have failed to meet the requisite threshold</w:t>
      </w:r>
      <w:r w:rsidR="0058229D" w:rsidRPr="00EE0F1A">
        <w:rPr>
          <w:rFonts w:ascii="Book Antiqua" w:hAnsi="Book Antiqua"/>
        </w:rPr>
        <w:t xml:space="preserve">.   </w:t>
      </w:r>
      <w:r w:rsidRPr="00EE0F1A">
        <w:rPr>
          <w:rFonts w:ascii="Book Antiqua" w:hAnsi="Book Antiqua"/>
        </w:rPr>
        <w:t xml:space="preserve">The above </w:t>
      </w:r>
      <w:r w:rsidR="0048741A" w:rsidRPr="00EE0F1A">
        <w:rPr>
          <w:rFonts w:ascii="Book Antiqua" w:hAnsi="Book Antiqua"/>
        </w:rPr>
        <w:t>stage</w:t>
      </w:r>
      <w:r w:rsidRPr="00EE0F1A">
        <w:rPr>
          <w:rFonts w:ascii="Book Antiqua" w:hAnsi="Book Antiqua"/>
        </w:rPr>
        <w:t>s are not distinct in all instances and often int</w:t>
      </w:r>
      <w:r w:rsidR="0048741A" w:rsidRPr="00EE0F1A">
        <w:rPr>
          <w:rFonts w:ascii="Book Antiqua" w:hAnsi="Book Antiqua"/>
        </w:rPr>
        <w:t xml:space="preserve">ersect. </w:t>
      </w:r>
      <w:r w:rsidRPr="00EE0F1A">
        <w:rPr>
          <w:rFonts w:ascii="Book Antiqua" w:hAnsi="Book Antiqua"/>
        </w:rPr>
        <w:t>Further, they do not necessarily follow a prescribed process, in practice, the Commission has developed various mechanisms that are not expressly provided for under the 2010 Rules of Procedure.</w:t>
      </w:r>
    </w:p>
    <w:p w14:paraId="707AC440" w14:textId="77777777" w:rsidR="0058229D" w:rsidRPr="00EE0F1A" w:rsidRDefault="0058229D" w:rsidP="00D91796">
      <w:pPr>
        <w:pStyle w:val="yiv6375793922ydpce5cb057yiv4396407720msonormal"/>
        <w:shd w:val="clear" w:color="auto" w:fill="FFFFFF"/>
        <w:spacing w:before="0" w:beforeAutospacing="0" w:after="0" w:afterAutospacing="0"/>
        <w:jc w:val="both"/>
        <w:rPr>
          <w:rFonts w:ascii="Book Antiqua" w:hAnsi="Book Antiqua"/>
        </w:rPr>
      </w:pPr>
    </w:p>
    <w:p w14:paraId="30C7ADC8" w14:textId="77777777" w:rsidR="0058229D" w:rsidRPr="00EE0F1A" w:rsidRDefault="00281200" w:rsidP="00D91796">
      <w:pPr>
        <w:pStyle w:val="yiv6375793922ydpce5cb057yiv4396407720msonormal"/>
        <w:shd w:val="clear" w:color="auto" w:fill="FFFFFF"/>
        <w:spacing w:before="0" w:beforeAutospacing="0" w:after="0" w:afterAutospacing="0"/>
        <w:jc w:val="both"/>
        <w:rPr>
          <w:rFonts w:ascii="Book Antiqua" w:hAnsi="Book Antiqua" w:cs="Arial"/>
          <w:shd w:val="clear" w:color="auto" w:fill="FFFFFF"/>
        </w:rPr>
      </w:pPr>
      <w:r w:rsidRPr="00EE0F1A">
        <w:rPr>
          <w:rFonts w:ascii="Book Antiqua" w:hAnsi="Book Antiqua"/>
        </w:rPr>
        <w:lastRenderedPageBreak/>
        <w:t xml:space="preserve">To expatiate, at the stage of information gathering, the Commission often seeks or receives evidence from the parties to a Communication and or third parties, on the measures adopted by the State to implement the said Decision. Often, this information is gathered through email, telephonic or other correspondences to the parties or through dialogues with </w:t>
      </w:r>
      <w:r w:rsidR="00F82A22" w:rsidRPr="00EE0F1A">
        <w:rPr>
          <w:rFonts w:ascii="Book Antiqua" w:hAnsi="Book Antiqua"/>
        </w:rPr>
        <w:t xml:space="preserve">the relevant Member </w:t>
      </w:r>
      <w:r w:rsidRPr="00EE0F1A">
        <w:rPr>
          <w:rFonts w:ascii="Book Antiqua" w:hAnsi="Book Antiqua"/>
        </w:rPr>
        <w:t xml:space="preserve">State at Public Sessions, especially during the consideration of State Reports. The Commission also visits relevant stakeholders during Promotion and Protection Missions for this purpose and in rare instances conducts implementation hearings, such as in the </w:t>
      </w:r>
      <w:r w:rsidRPr="00EE0F1A">
        <w:rPr>
          <w:rFonts w:ascii="Book Antiqua" w:hAnsi="Book Antiqua"/>
          <w:i/>
        </w:rPr>
        <w:t>Endorois</w:t>
      </w:r>
      <w:r w:rsidRPr="00EE0F1A">
        <w:rPr>
          <w:rFonts w:ascii="Book Antiqua" w:hAnsi="Book Antiqua"/>
        </w:rPr>
        <w:t xml:space="preserve"> case.</w:t>
      </w:r>
      <w:r w:rsidR="00F82A53" w:rsidRPr="00EE0F1A">
        <w:rPr>
          <w:rFonts w:ascii="Book Antiqua" w:hAnsi="Book Antiqua"/>
        </w:rPr>
        <w:t xml:space="preserve"> During this </w:t>
      </w:r>
      <w:r w:rsidR="0048741A" w:rsidRPr="00EE0F1A">
        <w:rPr>
          <w:rFonts w:ascii="Book Antiqua" w:hAnsi="Book Antiqua"/>
        </w:rPr>
        <w:t>stage</w:t>
      </w:r>
      <w:r w:rsidR="00F82A53" w:rsidRPr="00EE0F1A">
        <w:rPr>
          <w:rFonts w:ascii="Book Antiqua" w:hAnsi="Book Antiqua"/>
        </w:rPr>
        <w:t xml:space="preserve">, the Commission, where requested, provides interpretive guidance and technical assistance on the </w:t>
      </w:r>
      <w:r w:rsidR="000A4C24" w:rsidRPr="00EE0F1A">
        <w:rPr>
          <w:rFonts w:ascii="Book Antiqua" w:hAnsi="Book Antiqua"/>
        </w:rPr>
        <w:t>modalities for compliance. Further,</w:t>
      </w:r>
      <w:r w:rsidR="00E52662" w:rsidRPr="00EE0F1A">
        <w:rPr>
          <w:rFonts w:ascii="Book Antiqua" w:hAnsi="Book Antiqua"/>
        </w:rPr>
        <w:t xml:space="preserve"> the Commission </w:t>
      </w:r>
      <w:r w:rsidR="000A4C24" w:rsidRPr="00EE0F1A">
        <w:rPr>
          <w:rFonts w:ascii="Book Antiqua" w:hAnsi="Book Antiqua"/>
        </w:rPr>
        <w:t>places</w:t>
      </w:r>
      <w:r w:rsidR="00E52662" w:rsidRPr="00EE0F1A">
        <w:rPr>
          <w:rFonts w:ascii="Book Antiqua" w:hAnsi="Book Antiqua" w:cs="Arial"/>
          <w:shd w:val="clear" w:color="auto" w:fill="FFFFFF"/>
        </w:rPr>
        <w:t xml:space="preserve"> itself at the disposal of the parties </w:t>
      </w:r>
      <w:r w:rsidR="000A4C24" w:rsidRPr="00EE0F1A">
        <w:rPr>
          <w:rFonts w:ascii="Book Antiqua" w:hAnsi="Book Antiqua" w:cs="Arial"/>
          <w:shd w:val="clear" w:color="auto" w:fill="FFFFFF"/>
        </w:rPr>
        <w:t>througho</w:t>
      </w:r>
      <w:r>
        <w:rPr>
          <w:rFonts w:ascii="Book Antiqua" w:hAnsi="Book Antiqua" w:cs="Arial"/>
          <w:shd w:val="clear" w:color="auto" w:fill="FFFFFF"/>
        </w:rPr>
        <w:t>ut the Communications procedure</w:t>
      </w:r>
      <w:r w:rsidR="000A4C24" w:rsidRPr="00EE0F1A">
        <w:rPr>
          <w:rFonts w:ascii="Book Antiqua" w:hAnsi="Book Antiqua" w:cs="Arial"/>
          <w:shd w:val="clear" w:color="auto" w:fill="FFFFFF"/>
        </w:rPr>
        <w:t xml:space="preserve"> </w:t>
      </w:r>
      <w:r w:rsidR="00E52662" w:rsidRPr="00EE0F1A">
        <w:rPr>
          <w:rFonts w:ascii="Book Antiqua" w:hAnsi="Book Antiqua" w:cs="Arial"/>
          <w:shd w:val="clear" w:color="auto" w:fill="FFFFFF"/>
        </w:rPr>
        <w:t>in a bid to secure a </w:t>
      </w:r>
      <w:r w:rsidR="00E52662" w:rsidRPr="00EE0F1A">
        <w:rPr>
          <w:rFonts w:ascii="Book Antiqua" w:hAnsi="Book Antiqua" w:cs="Arial"/>
          <w:iCs/>
          <w:shd w:val="clear" w:color="auto" w:fill="FFFFFF"/>
        </w:rPr>
        <w:t>friendly settlement</w:t>
      </w:r>
      <w:r w:rsidR="00E52662" w:rsidRPr="00EE0F1A">
        <w:rPr>
          <w:rFonts w:ascii="Book Antiqua" w:hAnsi="Book Antiqua" w:cs="Arial"/>
          <w:shd w:val="clear" w:color="auto" w:fill="FFFFFF"/>
        </w:rPr>
        <w:t xml:space="preserve"> of the dispute</w:t>
      </w:r>
      <w:r>
        <w:rPr>
          <w:rFonts w:ascii="Book Antiqua" w:hAnsi="Book Antiqua" w:cs="Arial"/>
          <w:shd w:val="clear" w:color="auto" w:fill="FFFFFF"/>
        </w:rPr>
        <w:t>,</w:t>
      </w:r>
      <w:r w:rsidR="00E52662" w:rsidRPr="00EE0F1A">
        <w:rPr>
          <w:rFonts w:ascii="Book Antiqua" w:hAnsi="Book Antiqua" w:cs="Arial"/>
          <w:shd w:val="clear" w:color="auto" w:fill="FFFFFF"/>
        </w:rPr>
        <w:t xml:space="preserve"> and as such works together</w:t>
      </w:r>
      <w:r w:rsidR="0048741A" w:rsidRPr="00EE0F1A">
        <w:rPr>
          <w:rFonts w:ascii="Book Antiqua" w:hAnsi="Book Antiqua" w:cs="Arial"/>
          <w:shd w:val="clear" w:color="auto" w:fill="FFFFFF"/>
        </w:rPr>
        <w:t xml:space="preserve"> with the parties in monitoring</w:t>
      </w:r>
      <w:r w:rsidR="00E52662" w:rsidRPr="00EE0F1A">
        <w:rPr>
          <w:rFonts w:ascii="Book Antiqua" w:hAnsi="Book Antiqua" w:cs="Arial"/>
          <w:shd w:val="clear" w:color="auto" w:fill="FFFFFF"/>
        </w:rPr>
        <w:t xml:space="preserve"> the implementation of its decisions.</w:t>
      </w:r>
    </w:p>
    <w:p w14:paraId="7762A619" w14:textId="77777777" w:rsidR="00E52662" w:rsidRPr="00EE0F1A" w:rsidRDefault="00E52662" w:rsidP="00D91796">
      <w:pPr>
        <w:pStyle w:val="yiv6375793922ydpce5cb057yiv4396407720msonormal"/>
        <w:shd w:val="clear" w:color="auto" w:fill="FFFFFF"/>
        <w:spacing w:before="0" w:beforeAutospacing="0" w:after="0" w:afterAutospacing="0"/>
        <w:jc w:val="both"/>
        <w:rPr>
          <w:rFonts w:ascii="Book Antiqua" w:hAnsi="Book Antiqua" w:cs="Arial"/>
          <w:shd w:val="clear" w:color="auto" w:fill="FFFFFF"/>
        </w:rPr>
      </w:pPr>
    </w:p>
    <w:p w14:paraId="1E8B021F" w14:textId="77777777" w:rsidR="00B43693" w:rsidRPr="00EE0F1A" w:rsidRDefault="00281200" w:rsidP="00D91796">
      <w:pPr>
        <w:pStyle w:val="yiv6375793922ydpce5cb057yiv4396407720msonormal"/>
        <w:shd w:val="clear" w:color="auto" w:fill="FFFFFF"/>
        <w:spacing w:before="0" w:beforeAutospacing="0" w:after="0" w:afterAutospacing="0"/>
        <w:jc w:val="both"/>
        <w:rPr>
          <w:rFonts w:ascii="Book Antiqua" w:hAnsi="Book Antiqua"/>
        </w:rPr>
      </w:pPr>
      <w:r w:rsidRPr="00EE0F1A">
        <w:rPr>
          <w:rFonts w:ascii="Book Antiqua" w:hAnsi="Book Antiqua" w:cs="Arial"/>
          <w:shd w:val="clear" w:color="auto" w:fill="FFFFFF"/>
        </w:rPr>
        <w:t>The Commission, upon receiving the said information or where none is forthcoming, assesses the extent to which the State has</w:t>
      </w:r>
      <w:r>
        <w:rPr>
          <w:rFonts w:ascii="Book Antiqua" w:hAnsi="Book Antiqua" w:cs="Arial"/>
          <w:shd w:val="clear" w:color="auto" w:fill="FFFFFF"/>
        </w:rPr>
        <w:t xml:space="preserve"> complied with its d</w:t>
      </w:r>
      <w:r w:rsidR="007551DA" w:rsidRPr="00EE0F1A">
        <w:rPr>
          <w:rFonts w:ascii="Book Antiqua" w:hAnsi="Book Antiqua" w:cs="Arial"/>
          <w:shd w:val="clear" w:color="auto" w:fill="FFFFFF"/>
        </w:rPr>
        <w:t>ecision</w:t>
      </w:r>
      <w:r w:rsidRPr="00EE0F1A">
        <w:rPr>
          <w:rFonts w:ascii="Book Antiqua" w:hAnsi="Book Antiqua" w:cs="Arial"/>
          <w:shd w:val="clear" w:color="auto" w:fill="FFFFFF"/>
        </w:rPr>
        <w:t xml:space="preserve">. </w:t>
      </w:r>
      <w:r w:rsidR="00E102B1" w:rsidRPr="00EE0F1A">
        <w:rPr>
          <w:rFonts w:ascii="Book Antiqua" w:hAnsi="Book Antiqua" w:cs="Arial"/>
          <w:shd w:val="clear" w:color="auto" w:fill="FFFFFF"/>
        </w:rPr>
        <w:t>Following this assessment</w:t>
      </w:r>
      <w:r w:rsidR="008524BB" w:rsidRPr="00EE0F1A">
        <w:rPr>
          <w:rFonts w:ascii="Book Antiqua" w:hAnsi="Book Antiqua" w:cs="Arial"/>
          <w:shd w:val="clear" w:color="auto" w:fill="FFFFFF"/>
        </w:rPr>
        <w:t>, the Commission, through a recent amendment to the structure of its Activity Report,</w:t>
      </w:r>
      <w:r w:rsidR="00E102B1" w:rsidRPr="00EE0F1A">
        <w:rPr>
          <w:rFonts w:ascii="Book Antiqua" w:hAnsi="Book Antiqua" w:cs="Arial"/>
          <w:shd w:val="clear" w:color="auto" w:fill="FFFFFF"/>
        </w:rPr>
        <w:t xml:space="preserve"> re</w:t>
      </w:r>
      <w:r w:rsidR="007551DA" w:rsidRPr="00EE0F1A">
        <w:rPr>
          <w:rFonts w:ascii="Book Antiqua" w:hAnsi="Book Antiqua" w:cs="Arial"/>
          <w:shd w:val="clear" w:color="auto" w:fill="FFFFFF"/>
        </w:rPr>
        <w:t>ports</w:t>
      </w:r>
      <w:r w:rsidR="008524BB" w:rsidRPr="00EE0F1A">
        <w:rPr>
          <w:rFonts w:ascii="Book Antiqua" w:hAnsi="Book Antiqua" w:cs="Arial"/>
          <w:shd w:val="clear" w:color="auto" w:fill="FFFFFF"/>
        </w:rPr>
        <w:t xml:space="preserve"> </w:t>
      </w:r>
      <w:r w:rsidR="00E102B1" w:rsidRPr="00EE0F1A">
        <w:rPr>
          <w:rFonts w:ascii="Book Antiqua" w:hAnsi="Book Antiqua" w:cs="Arial"/>
          <w:shd w:val="clear" w:color="auto" w:fill="FFFFFF"/>
        </w:rPr>
        <w:t>publicly</w:t>
      </w:r>
      <w:r w:rsidR="008524BB" w:rsidRPr="00EE0F1A">
        <w:rPr>
          <w:rFonts w:ascii="Book Antiqua" w:hAnsi="Book Antiqua" w:cs="Arial"/>
          <w:shd w:val="clear" w:color="auto" w:fill="FFFFFF"/>
        </w:rPr>
        <w:t xml:space="preserve"> therein</w:t>
      </w:r>
      <w:r w:rsidR="00E102B1" w:rsidRPr="00EE0F1A">
        <w:rPr>
          <w:rFonts w:ascii="Book Antiqua" w:hAnsi="Book Antiqua" w:cs="Arial"/>
          <w:shd w:val="clear" w:color="auto" w:fill="FFFFFF"/>
        </w:rPr>
        <w:t xml:space="preserve"> on the </w:t>
      </w:r>
      <w:r w:rsidR="008524BB" w:rsidRPr="00EE0F1A">
        <w:rPr>
          <w:rFonts w:ascii="Book Antiqua" w:hAnsi="Book Antiqua" w:cs="Arial"/>
          <w:shd w:val="clear" w:color="auto" w:fill="FFFFFF"/>
        </w:rPr>
        <w:t xml:space="preserve">implementation status of </w:t>
      </w:r>
      <w:r w:rsidR="007551DA" w:rsidRPr="00EE0F1A">
        <w:rPr>
          <w:rFonts w:ascii="Book Antiqua" w:hAnsi="Book Antiqua" w:cs="Arial"/>
          <w:shd w:val="clear" w:color="auto" w:fill="FFFFFF"/>
        </w:rPr>
        <w:t>decisions</w:t>
      </w:r>
      <w:r w:rsidR="008524BB" w:rsidRPr="00EE0F1A">
        <w:rPr>
          <w:rFonts w:ascii="Book Antiqua" w:hAnsi="Book Antiqua" w:cs="Arial"/>
          <w:shd w:val="clear" w:color="auto" w:fill="FFFFFF"/>
        </w:rPr>
        <w:t xml:space="preserve">. </w:t>
      </w:r>
      <w:r w:rsidR="00F82A53" w:rsidRPr="00EE0F1A">
        <w:rPr>
          <w:rFonts w:ascii="Book Antiqua" w:hAnsi="Book Antiqua" w:cs="Arial"/>
          <w:shd w:val="clear" w:color="auto" w:fill="FFFFFF"/>
        </w:rPr>
        <w:t xml:space="preserve">Lastly, </w:t>
      </w:r>
      <w:r w:rsidR="008B0445" w:rsidRPr="00EE0F1A">
        <w:rPr>
          <w:rFonts w:ascii="Book Antiqua" w:hAnsi="Book Antiqua" w:cs="Arial"/>
          <w:shd w:val="clear" w:color="auto" w:fill="FFFFFF"/>
        </w:rPr>
        <w:t xml:space="preserve">where non-compliance persists, </w:t>
      </w:r>
      <w:r w:rsidR="008524BB" w:rsidRPr="00EE0F1A">
        <w:rPr>
          <w:rFonts w:ascii="Book Antiqua" w:hAnsi="Book Antiqua" w:cs="Arial"/>
          <w:shd w:val="clear" w:color="auto" w:fill="FFFFFF"/>
        </w:rPr>
        <w:t>the Commission employ</w:t>
      </w:r>
      <w:r w:rsidR="008B0445" w:rsidRPr="00EE0F1A">
        <w:rPr>
          <w:rFonts w:ascii="Book Antiqua" w:hAnsi="Book Antiqua" w:cs="Arial"/>
          <w:shd w:val="clear" w:color="auto" w:fill="FFFFFF"/>
        </w:rPr>
        <w:t>s a number of statutory and</w:t>
      </w:r>
      <w:r w:rsidR="00CD1884" w:rsidRPr="00EE0F1A">
        <w:rPr>
          <w:rFonts w:ascii="Book Antiqua" w:hAnsi="Book Antiqua" w:cs="Arial"/>
          <w:shd w:val="clear" w:color="auto" w:fill="FFFFFF"/>
        </w:rPr>
        <w:t xml:space="preserve"> other</w:t>
      </w:r>
      <w:r w:rsidR="008B0445" w:rsidRPr="00EE0F1A">
        <w:rPr>
          <w:rFonts w:ascii="Book Antiqua" w:hAnsi="Book Antiqua" w:cs="Arial"/>
          <w:shd w:val="clear" w:color="auto" w:fill="FFFFFF"/>
        </w:rPr>
        <w:t xml:space="preserve"> ad</w:t>
      </w:r>
      <w:r w:rsidR="00D57538" w:rsidRPr="00EE0F1A">
        <w:rPr>
          <w:rFonts w:ascii="Book Antiqua" w:hAnsi="Book Antiqua" w:cs="Arial"/>
          <w:shd w:val="clear" w:color="auto" w:fill="FFFFFF"/>
        </w:rPr>
        <w:t>-hoc measures to pressure</w:t>
      </w:r>
      <w:r w:rsidR="008B0445" w:rsidRPr="00EE0F1A">
        <w:rPr>
          <w:rFonts w:ascii="Book Antiqua" w:hAnsi="Book Antiqua" w:cs="Arial"/>
          <w:shd w:val="clear" w:color="auto" w:fill="FFFFFF"/>
        </w:rPr>
        <w:t xml:space="preserve"> the concerned States into compliance: </w:t>
      </w:r>
      <w:r w:rsidR="00D57538" w:rsidRPr="00EE0F1A">
        <w:rPr>
          <w:rFonts w:ascii="Book Antiqua" w:hAnsi="Book Antiqua" w:cs="Arial"/>
          <w:shd w:val="clear" w:color="auto" w:fill="FFFFFF"/>
        </w:rPr>
        <w:t>these inclu</w:t>
      </w:r>
      <w:r w:rsidR="007551DA" w:rsidRPr="00EE0F1A">
        <w:rPr>
          <w:rFonts w:ascii="Book Antiqua" w:hAnsi="Book Antiqua" w:cs="Arial"/>
          <w:shd w:val="clear" w:color="auto" w:fill="FFFFFF"/>
        </w:rPr>
        <w:t>de, “naming and shaming”, by</w:t>
      </w:r>
      <w:r w:rsidR="00D57538" w:rsidRPr="00EE0F1A">
        <w:rPr>
          <w:rFonts w:ascii="Book Antiqua" w:hAnsi="Book Antiqua" w:cs="Arial"/>
          <w:shd w:val="clear" w:color="auto" w:fill="FFFFFF"/>
        </w:rPr>
        <w:t xml:space="preserve"> reporting on those States that have failed to implement its Decisions</w:t>
      </w:r>
      <w:r w:rsidR="00EE0F1A" w:rsidRPr="00EE0F1A">
        <w:rPr>
          <w:rFonts w:ascii="Book Antiqua" w:hAnsi="Book Antiqua" w:cs="Arial"/>
          <w:shd w:val="clear" w:color="auto" w:fill="FFFFFF"/>
        </w:rPr>
        <w:t xml:space="preserve"> in its Activity Report</w:t>
      </w:r>
      <w:r w:rsidR="00D57538" w:rsidRPr="00EE0F1A">
        <w:rPr>
          <w:rFonts w:ascii="Book Antiqua" w:hAnsi="Book Antiqua" w:cs="Arial"/>
          <w:shd w:val="clear" w:color="auto" w:fill="FFFFFF"/>
        </w:rPr>
        <w:t>;</w:t>
      </w:r>
      <w:r>
        <w:rPr>
          <w:rFonts w:ascii="Book Antiqua" w:hAnsi="Book Antiqua" w:cs="Arial"/>
          <w:shd w:val="clear" w:color="auto" w:fill="FFFFFF"/>
        </w:rPr>
        <w:t xml:space="preserve"> and lastly by referring cases </w:t>
      </w:r>
      <w:r w:rsidR="00876C09" w:rsidRPr="00EE0F1A">
        <w:rPr>
          <w:rFonts w:ascii="Book Antiqua" w:hAnsi="Book Antiqua" w:cs="Arial"/>
          <w:shd w:val="clear" w:color="auto" w:fill="FFFFFF"/>
        </w:rPr>
        <w:t>of non-compliance</w:t>
      </w:r>
      <w:r w:rsidR="00D57538" w:rsidRPr="00EE0F1A">
        <w:rPr>
          <w:rFonts w:ascii="Book Antiqua" w:hAnsi="Book Antiqua" w:cs="Arial"/>
          <w:shd w:val="clear" w:color="auto" w:fill="FFFFFF"/>
        </w:rPr>
        <w:t xml:space="preserve"> to the African Court </w:t>
      </w:r>
      <w:r>
        <w:rPr>
          <w:rFonts w:ascii="Book Antiqua" w:hAnsi="Book Antiqua" w:cs="Arial"/>
          <w:shd w:val="clear" w:color="auto" w:fill="FFFFFF"/>
        </w:rPr>
        <w:t>or</w:t>
      </w:r>
      <w:r w:rsidR="00876C09" w:rsidRPr="00EE0F1A">
        <w:rPr>
          <w:rFonts w:ascii="Book Antiqua" w:hAnsi="Book Antiqua" w:cs="Arial"/>
          <w:shd w:val="clear" w:color="auto" w:fill="FFFFFF"/>
        </w:rPr>
        <w:t xml:space="preserve"> </w:t>
      </w:r>
      <w:r w:rsidR="00876C09" w:rsidRPr="00EE0F1A">
        <w:rPr>
          <w:rFonts w:ascii="Book Antiqua" w:hAnsi="Book Antiqua"/>
        </w:rPr>
        <w:t>a competent and operational organ of the AU</w:t>
      </w:r>
      <w:r w:rsidR="00D57538" w:rsidRPr="00EE0F1A">
        <w:rPr>
          <w:rFonts w:ascii="Book Antiqua" w:hAnsi="Book Antiqua"/>
        </w:rPr>
        <w:t>.</w:t>
      </w:r>
      <w:r w:rsidR="00876C09" w:rsidRPr="00EE0F1A">
        <w:rPr>
          <w:rFonts w:ascii="Book Antiqua" w:hAnsi="Book Antiqua"/>
        </w:rPr>
        <w:t xml:space="preserve"> </w:t>
      </w:r>
    </w:p>
    <w:p w14:paraId="55DD2E9C" w14:textId="77777777" w:rsidR="00876C09" w:rsidRPr="00EE0F1A" w:rsidRDefault="00876C09" w:rsidP="00D91796">
      <w:pPr>
        <w:pStyle w:val="yiv6375793922ydpce5cb057yiv4396407720msonormal"/>
        <w:shd w:val="clear" w:color="auto" w:fill="FFFFFF"/>
        <w:spacing w:before="0" w:beforeAutospacing="0" w:after="0" w:afterAutospacing="0"/>
        <w:jc w:val="both"/>
        <w:rPr>
          <w:rFonts w:ascii="Book Antiqua" w:hAnsi="Book Antiqua"/>
        </w:rPr>
      </w:pPr>
    </w:p>
    <w:p w14:paraId="2151FE3A" w14:textId="77777777" w:rsidR="000F3C67" w:rsidRPr="00EE0F1A" w:rsidRDefault="00281200" w:rsidP="00A34D4D">
      <w:pPr>
        <w:pStyle w:val="yiv6375793922ydpce5cb057yiv4396407720msonormal"/>
        <w:shd w:val="clear" w:color="auto" w:fill="FFFFFF"/>
        <w:spacing w:before="0" w:beforeAutospacing="0" w:after="0" w:afterAutospacing="0"/>
        <w:jc w:val="both"/>
        <w:rPr>
          <w:rFonts w:ascii="Book Antiqua" w:hAnsi="Book Antiqua" w:cs="Arial"/>
          <w:szCs w:val="22"/>
        </w:rPr>
      </w:pPr>
      <w:r w:rsidRPr="00EE0F1A">
        <w:rPr>
          <w:rFonts w:ascii="Book Antiqua" w:hAnsi="Book Antiqua"/>
        </w:rPr>
        <w:t>Notably, i</w:t>
      </w:r>
      <w:r w:rsidR="004652ED" w:rsidRPr="00EE0F1A">
        <w:rPr>
          <w:rFonts w:ascii="Book Antiqua" w:hAnsi="Book Antiqua"/>
        </w:rPr>
        <w:t xml:space="preserve">n light of growing concerns within the Commission and </w:t>
      </w:r>
      <w:r w:rsidR="00CA64BB" w:rsidRPr="00EE0F1A">
        <w:rPr>
          <w:rFonts w:ascii="Book Antiqua" w:hAnsi="Book Antiqua"/>
        </w:rPr>
        <w:t xml:space="preserve">the broader human rights community, the Commission has adopted a multi-party stakeholder approach to improving the </w:t>
      </w:r>
      <w:r w:rsidRPr="00EE0F1A">
        <w:rPr>
          <w:rFonts w:ascii="Book Antiqua" w:hAnsi="Book Antiqua"/>
        </w:rPr>
        <w:t>implementation of its decisions, specifically, by</w:t>
      </w:r>
      <w:r w:rsidR="00F330F4" w:rsidRPr="00EE0F1A">
        <w:rPr>
          <w:rFonts w:ascii="Book Antiqua" w:hAnsi="Book Antiqua"/>
        </w:rPr>
        <w:t xml:space="preserve"> broadening its information-gathering network. Incre</w:t>
      </w:r>
      <w:r w:rsidRPr="00EE0F1A">
        <w:rPr>
          <w:rFonts w:ascii="Book Antiqua" w:hAnsi="Book Antiqua"/>
        </w:rPr>
        <w:t xml:space="preserve">asingly, the Commission is taking </w:t>
      </w:r>
      <w:r w:rsidR="00F330F4" w:rsidRPr="00EE0F1A">
        <w:rPr>
          <w:rFonts w:ascii="Book Antiqua" w:hAnsi="Book Antiqua"/>
        </w:rPr>
        <w:t>proactive step</w:t>
      </w:r>
      <w:r w:rsidRPr="00EE0F1A">
        <w:rPr>
          <w:rFonts w:ascii="Book Antiqua" w:hAnsi="Book Antiqua"/>
        </w:rPr>
        <w:t>s</w:t>
      </w:r>
      <w:r w:rsidR="00F330F4" w:rsidRPr="00EE0F1A">
        <w:rPr>
          <w:rFonts w:ascii="Book Antiqua" w:hAnsi="Book Antiqua"/>
        </w:rPr>
        <w:t xml:space="preserve"> towards including non-governmental </w:t>
      </w:r>
      <w:r w:rsidRPr="00EE0F1A">
        <w:rPr>
          <w:rFonts w:ascii="Book Antiqua" w:hAnsi="Book Antiqua"/>
        </w:rPr>
        <w:t>organizations</w:t>
      </w:r>
      <w:r w:rsidR="00F330F4" w:rsidRPr="00EE0F1A">
        <w:rPr>
          <w:rFonts w:ascii="Book Antiqua" w:hAnsi="Book Antiqua"/>
        </w:rPr>
        <w:t xml:space="preserve"> and</w:t>
      </w:r>
      <w:r w:rsidRPr="00EE0F1A">
        <w:rPr>
          <w:rFonts w:ascii="Book Antiqua" w:hAnsi="Book Antiqua"/>
        </w:rPr>
        <w:t xml:space="preserve"> even more crucially, National H</w:t>
      </w:r>
      <w:r w:rsidR="00F330F4" w:rsidRPr="00EE0F1A">
        <w:rPr>
          <w:rFonts w:ascii="Book Antiqua" w:hAnsi="Book Antiqua"/>
        </w:rPr>
        <w:t>uman Rights Institutions</w:t>
      </w:r>
      <w:r w:rsidR="00EE0F1A" w:rsidRPr="00EE0F1A">
        <w:rPr>
          <w:rFonts w:ascii="Book Antiqua" w:hAnsi="Book Antiqua"/>
        </w:rPr>
        <w:t xml:space="preserve"> (NHRIs) and other relevant specialized institutions</w:t>
      </w:r>
      <w:r w:rsidRPr="00EE0F1A">
        <w:rPr>
          <w:rFonts w:ascii="Book Antiqua" w:hAnsi="Book Antiqua"/>
        </w:rPr>
        <w:t xml:space="preserve"> in the monitoring process. </w:t>
      </w:r>
      <w:r w:rsidR="00876C09" w:rsidRPr="00EE0F1A">
        <w:rPr>
          <w:rFonts w:ascii="Book Antiqua" w:hAnsi="Book Antiqua"/>
        </w:rPr>
        <w:t>The Commission recently adopted</w:t>
      </w:r>
      <w:r w:rsidR="00F330F4" w:rsidRPr="00EE0F1A">
        <w:rPr>
          <w:rFonts w:ascii="Book Antiqua" w:hAnsi="Book Antiqua"/>
        </w:rPr>
        <w:t xml:space="preserve"> the Guidelines</w:t>
      </w:r>
      <w:r w:rsidRPr="00EE0F1A">
        <w:rPr>
          <w:rFonts w:ascii="Book Antiqua" w:hAnsi="Book Antiqua"/>
        </w:rPr>
        <w:t xml:space="preserve"> on the Role of NHRIs in Monitoring Implementation of the Dec</w:t>
      </w:r>
      <w:r w:rsidR="00876C09" w:rsidRPr="00EE0F1A">
        <w:rPr>
          <w:rFonts w:ascii="Book Antiqua" w:hAnsi="Book Antiqua"/>
        </w:rPr>
        <w:t>isions of the Commission and organized</w:t>
      </w:r>
      <w:r w:rsidRPr="00EE0F1A">
        <w:rPr>
          <w:rFonts w:ascii="Book Antiqua" w:hAnsi="Book Antiqua"/>
        </w:rPr>
        <w:t xml:space="preserve"> two Regional Seminars </w:t>
      </w:r>
      <w:r w:rsidR="00EE0F1A" w:rsidRPr="00EE0F1A">
        <w:rPr>
          <w:rFonts w:ascii="Book Antiqua" w:hAnsi="Book Antiqua" w:cs="Arial"/>
          <w:szCs w:val="22"/>
        </w:rPr>
        <w:t>on i</w:t>
      </w:r>
      <w:r w:rsidRPr="00EE0F1A">
        <w:rPr>
          <w:rFonts w:ascii="Book Antiqua" w:hAnsi="Book Antiqua" w:cs="Arial"/>
          <w:szCs w:val="22"/>
        </w:rPr>
        <w:t>mplementation.</w:t>
      </w:r>
      <w:r w:rsidR="00876C09" w:rsidRPr="00EE0F1A">
        <w:rPr>
          <w:rFonts w:ascii="Book Antiqua" w:hAnsi="Book Antiqua" w:cs="Arial"/>
          <w:szCs w:val="22"/>
        </w:rPr>
        <w:t xml:space="preserve"> Additionally, the Draft Revised Rules of Procedure of the Commission propose to </w:t>
      </w:r>
      <w:r w:rsidR="00F11D7D" w:rsidRPr="00EE0F1A">
        <w:rPr>
          <w:rFonts w:ascii="Book Antiqua" w:hAnsi="Book Antiqua" w:cs="Arial"/>
          <w:szCs w:val="22"/>
        </w:rPr>
        <w:t xml:space="preserve">expressly </w:t>
      </w:r>
      <w:r w:rsidR="00876C09" w:rsidRPr="00EE0F1A">
        <w:rPr>
          <w:rFonts w:ascii="Book Antiqua" w:hAnsi="Book Antiqua" w:cs="Arial"/>
          <w:szCs w:val="22"/>
        </w:rPr>
        <w:t xml:space="preserve">include NHRIs and other specialized </w:t>
      </w:r>
      <w:r w:rsidR="00F11D7D" w:rsidRPr="00EE0F1A">
        <w:rPr>
          <w:rFonts w:ascii="Book Antiqua" w:hAnsi="Book Antiqua" w:cs="Arial"/>
          <w:szCs w:val="22"/>
        </w:rPr>
        <w:t>human r</w:t>
      </w:r>
      <w:r w:rsidR="00876C09" w:rsidRPr="00EE0F1A">
        <w:rPr>
          <w:rFonts w:ascii="Book Antiqua" w:hAnsi="Book Antiqua" w:cs="Arial"/>
          <w:szCs w:val="22"/>
        </w:rPr>
        <w:t xml:space="preserve">ights </w:t>
      </w:r>
      <w:r w:rsidR="00F11D7D" w:rsidRPr="00EE0F1A">
        <w:rPr>
          <w:rFonts w:ascii="Book Antiqua" w:hAnsi="Book Antiqua" w:cs="Arial"/>
          <w:szCs w:val="22"/>
        </w:rPr>
        <w:t>institutions at the information-gathering stage.</w:t>
      </w:r>
      <w:r w:rsidR="00B43693" w:rsidRPr="00EE0F1A">
        <w:rPr>
          <w:rFonts w:ascii="Book Antiqua" w:hAnsi="Book Antiqua" w:cs="Arial"/>
          <w:szCs w:val="22"/>
        </w:rPr>
        <w:tab/>
      </w:r>
    </w:p>
    <w:p w14:paraId="6192AB98" w14:textId="77777777" w:rsidR="00A34D4D" w:rsidRPr="00A34D4D" w:rsidRDefault="00A34D4D" w:rsidP="00A34D4D">
      <w:pPr>
        <w:pStyle w:val="yiv6375793922ydpce5cb057yiv4396407720msonormal"/>
        <w:shd w:val="clear" w:color="auto" w:fill="FFFFFF"/>
        <w:spacing w:before="0" w:beforeAutospacing="0" w:after="0" w:afterAutospacing="0"/>
        <w:jc w:val="both"/>
        <w:rPr>
          <w:rFonts w:ascii="Book Antiqua" w:hAnsi="Book Antiqua"/>
        </w:rPr>
      </w:pPr>
    </w:p>
    <w:p w14:paraId="52CDCCB8" w14:textId="77777777" w:rsidR="000F3C67" w:rsidRDefault="00281200" w:rsidP="00F6342C">
      <w:pPr>
        <w:pStyle w:val="Heading1"/>
        <w:numPr>
          <w:ilvl w:val="0"/>
          <w:numId w:val="23"/>
        </w:numPr>
        <w:spacing w:before="0" w:line="240" w:lineRule="auto"/>
        <w:jc w:val="both"/>
        <w:rPr>
          <w:rFonts w:ascii="Book Antiqua" w:hAnsi="Book Antiqua"/>
          <w:color w:val="auto"/>
          <w:sz w:val="24"/>
        </w:rPr>
      </w:pPr>
      <w:r w:rsidRPr="00A34D4D">
        <w:rPr>
          <w:rFonts w:ascii="Book Antiqua" w:hAnsi="Book Antiqua"/>
          <w:color w:val="auto"/>
          <w:sz w:val="24"/>
        </w:rPr>
        <w:t>What challenges has you faced in doing so?</w:t>
      </w:r>
    </w:p>
    <w:p w14:paraId="3C339B44" w14:textId="77777777" w:rsidR="00A34D4D" w:rsidRDefault="00A34D4D" w:rsidP="00A34D4D">
      <w:pPr>
        <w:pStyle w:val="yiv6375793922ydpce5cb057yiv4396407720msonormal"/>
        <w:shd w:val="clear" w:color="auto" w:fill="FFFFFF"/>
        <w:spacing w:before="0" w:beforeAutospacing="0" w:after="0" w:afterAutospacing="0"/>
        <w:jc w:val="both"/>
        <w:rPr>
          <w:rFonts w:ascii="Book Antiqua" w:hAnsi="Book Antiqua" w:cs="Arial"/>
          <w:color w:val="26282A"/>
        </w:rPr>
      </w:pPr>
    </w:p>
    <w:p w14:paraId="22D8532D" w14:textId="77777777" w:rsidR="00EF1373" w:rsidRPr="00A34D4D" w:rsidRDefault="00281200" w:rsidP="00A34D4D">
      <w:pPr>
        <w:pStyle w:val="yiv6375793922ydpce5cb057yiv4396407720msonormal"/>
        <w:shd w:val="clear" w:color="auto" w:fill="FFFFFF"/>
        <w:spacing w:before="0" w:beforeAutospacing="0" w:after="0" w:afterAutospacing="0"/>
        <w:jc w:val="both"/>
        <w:rPr>
          <w:rFonts w:ascii="Book Antiqua" w:hAnsi="Book Antiqua" w:cs="Arial"/>
          <w:color w:val="26282A"/>
        </w:rPr>
      </w:pPr>
      <w:r w:rsidRPr="00A34D4D">
        <w:rPr>
          <w:rFonts w:ascii="Book Antiqua" w:hAnsi="Book Antiqua" w:cs="Arial"/>
          <w:color w:val="26282A"/>
        </w:rPr>
        <w:t>The Commission has faced numer</w:t>
      </w:r>
      <w:r w:rsidR="00934358" w:rsidRPr="00A34D4D">
        <w:rPr>
          <w:rFonts w:ascii="Book Antiqua" w:hAnsi="Book Antiqua" w:cs="Arial"/>
          <w:color w:val="26282A"/>
        </w:rPr>
        <w:t>ous challenges in this respect and has often reported on these challen</w:t>
      </w:r>
      <w:r w:rsidR="00F11D7D" w:rsidRPr="00A34D4D">
        <w:rPr>
          <w:rFonts w:ascii="Book Antiqua" w:hAnsi="Book Antiqua" w:cs="Arial"/>
          <w:color w:val="26282A"/>
        </w:rPr>
        <w:t xml:space="preserve">ges in its Activity Reports, </w:t>
      </w:r>
      <w:r w:rsidR="00934358" w:rsidRPr="00A34D4D">
        <w:rPr>
          <w:rFonts w:ascii="Book Antiqua" w:hAnsi="Book Antiqua" w:cs="Arial"/>
          <w:color w:val="26282A"/>
        </w:rPr>
        <w:t>Studies</w:t>
      </w:r>
      <w:r w:rsidR="00F11D7D" w:rsidRPr="00A34D4D">
        <w:rPr>
          <w:rFonts w:ascii="Book Antiqua" w:hAnsi="Book Antiqua" w:cs="Arial"/>
          <w:color w:val="26282A"/>
        </w:rPr>
        <w:t xml:space="preserve"> and Outcome Documents </w:t>
      </w:r>
      <w:r w:rsidR="00002B3E">
        <w:rPr>
          <w:rFonts w:ascii="Book Antiqua" w:hAnsi="Book Antiqua" w:cs="Arial"/>
          <w:color w:val="26282A"/>
        </w:rPr>
        <w:t>of relevant Regional Seminars</w:t>
      </w:r>
      <w:r w:rsidR="00F11D7D" w:rsidRPr="00A34D4D">
        <w:rPr>
          <w:rFonts w:ascii="Book Antiqua" w:hAnsi="Book Antiqua" w:cs="Arial"/>
          <w:color w:val="26282A"/>
        </w:rPr>
        <w:t>. T</w:t>
      </w:r>
      <w:r w:rsidR="00934358" w:rsidRPr="00A34D4D">
        <w:rPr>
          <w:rFonts w:ascii="Book Antiqua" w:hAnsi="Book Antiqua" w:cs="Arial"/>
          <w:color w:val="26282A"/>
        </w:rPr>
        <w:t xml:space="preserve">hese challenges </w:t>
      </w:r>
      <w:r w:rsidR="00002B3E">
        <w:rPr>
          <w:rFonts w:ascii="Book Antiqua" w:hAnsi="Book Antiqua" w:cs="Arial"/>
          <w:color w:val="26282A"/>
        </w:rPr>
        <w:t>may be</w:t>
      </w:r>
      <w:r w:rsidR="00934358" w:rsidRPr="00A34D4D">
        <w:rPr>
          <w:rFonts w:ascii="Book Antiqua" w:hAnsi="Book Antiqua" w:cs="Arial"/>
          <w:color w:val="26282A"/>
        </w:rPr>
        <w:t xml:space="preserve"> grouped as follows:</w:t>
      </w:r>
    </w:p>
    <w:p w14:paraId="5FFBA629" w14:textId="77777777" w:rsidR="000F3C67" w:rsidRPr="00A34D4D" w:rsidRDefault="000F3C67" w:rsidP="00A34D4D">
      <w:pPr>
        <w:pStyle w:val="yiv6375793922ydpce5cb057yiv4396407720msonormal"/>
        <w:shd w:val="clear" w:color="auto" w:fill="FFFFFF"/>
        <w:spacing w:before="0" w:beforeAutospacing="0" w:after="0" w:afterAutospacing="0"/>
        <w:jc w:val="both"/>
        <w:rPr>
          <w:rFonts w:ascii="Book Antiqua" w:hAnsi="Book Antiqua" w:cs="Arial"/>
          <w:color w:val="26282A"/>
        </w:rPr>
      </w:pPr>
    </w:p>
    <w:p w14:paraId="5422514E" w14:textId="77777777" w:rsidR="00A851D7" w:rsidRPr="00944693" w:rsidRDefault="00281200" w:rsidP="00944693">
      <w:pPr>
        <w:pStyle w:val="Heading2"/>
        <w:numPr>
          <w:ilvl w:val="0"/>
          <w:numId w:val="26"/>
        </w:numPr>
        <w:spacing w:before="0" w:line="240" w:lineRule="auto"/>
        <w:jc w:val="both"/>
        <w:rPr>
          <w:rFonts w:ascii="Book Antiqua" w:hAnsi="Book Antiqua"/>
          <w:i/>
          <w:color w:val="auto"/>
          <w:sz w:val="24"/>
        </w:rPr>
      </w:pPr>
      <w:r w:rsidRPr="00944693">
        <w:rPr>
          <w:rFonts w:ascii="Book Antiqua" w:hAnsi="Book Antiqua"/>
          <w:i/>
          <w:color w:val="auto"/>
          <w:sz w:val="24"/>
        </w:rPr>
        <w:lastRenderedPageBreak/>
        <w:t xml:space="preserve">Functional shortcomings </w:t>
      </w:r>
    </w:p>
    <w:p w14:paraId="4395F214" w14:textId="77777777" w:rsidR="00A851D7" w:rsidRPr="00A851D7" w:rsidRDefault="00281200" w:rsidP="00A851D7">
      <w:pPr>
        <w:pStyle w:val="ListParagraph"/>
        <w:numPr>
          <w:ilvl w:val="0"/>
          <w:numId w:val="22"/>
        </w:numPr>
        <w:tabs>
          <w:tab w:val="left" w:pos="1080"/>
        </w:tabs>
        <w:autoSpaceDE w:val="0"/>
        <w:autoSpaceDN w:val="0"/>
        <w:adjustRightInd w:val="0"/>
        <w:spacing w:after="60" w:line="240" w:lineRule="auto"/>
        <w:ind w:left="1080"/>
        <w:jc w:val="both"/>
        <w:rPr>
          <w:rFonts w:ascii="Book Antiqua" w:hAnsi="Book Antiqua" w:cs="Book Antiqua"/>
          <w:color w:val="000000"/>
          <w:sz w:val="24"/>
          <w:szCs w:val="24"/>
        </w:rPr>
      </w:pPr>
      <w:r w:rsidRPr="00A851D7">
        <w:rPr>
          <w:rFonts w:ascii="Book Antiqua" w:hAnsi="Book Antiqua"/>
          <w:sz w:val="24"/>
          <w:szCs w:val="24"/>
        </w:rPr>
        <w:t xml:space="preserve">Non-establishment of a dedicated implementation unit/monitoring mechanisms at the Secretariat of the Commission to regularly monitor implementation of its decisions including country/field visits; </w:t>
      </w:r>
    </w:p>
    <w:p w14:paraId="6A74D3D0" w14:textId="77777777" w:rsidR="00A851D7" w:rsidRDefault="00281200" w:rsidP="0020406A">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 Antiqua"/>
          <w:color w:val="000000"/>
          <w:sz w:val="24"/>
          <w:szCs w:val="24"/>
        </w:rPr>
      </w:pPr>
      <w:r w:rsidRPr="00A34D4D">
        <w:rPr>
          <w:rFonts w:ascii="Book Antiqua" w:hAnsi="Book Antiqua" w:cs="Book Antiqua"/>
          <w:color w:val="000000"/>
          <w:sz w:val="24"/>
          <w:szCs w:val="24"/>
        </w:rPr>
        <w:t xml:space="preserve">Lack of sufficient clarity in the types of remedies granted by the Commission and the body/institution responsible for monitoring implementation at the national level; </w:t>
      </w:r>
    </w:p>
    <w:p w14:paraId="1EEEB7A5" w14:textId="77777777" w:rsidR="00281200" w:rsidRPr="00A34D4D" w:rsidRDefault="00281200" w:rsidP="00281200">
      <w:pPr>
        <w:pStyle w:val="ListParagraph"/>
        <w:tabs>
          <w:tab w:val="left" w:pos="1080"/>
        </w:tabs>
        <w:autoSpaceDE w:val="0"/>
        <w:autoSpaceDN w:val="0"/>
        <w:adjustRightInd w:val="0"/>
        <w:spacing w:after="0" w:line="240" w:lineRule="auto"/>
        <w:ind w:left="1080"/>
        <w:jc w:val="both"/>
        <w:rPr>
          <w:rFonts w:ascii="Book Antiqua" w:hAnsi="Book Antiqua" w:cs="Book Antiqua"/>
          <w:color w:val="000000"/>
          <w:sz w:val="24"/>
          <w:szCs w:val="24"/>
        </w:rPr>
      </w:pPr>
    </w:p>
    <w:p w14:paraId="4707E9B1" w14:textId="77777777" w:rsidR="0020406A" w:rsidRPr="00944693" w:rsidRDefault="00281200" w:rsidP="00944693">
      <w:pPr>
        <w:pStyle w:val="Heading2"/>
        <w:numPr>
          <w:ilvl w:val="0"/>
          <w:numId w:val="26"/>
        </w:numPr>
        <w:spacing w:before="0" w:line="240" w:lineRule="auto"/>
        <w:jc w:val="both"/>
        <w:rPr>
          <w:rFonts w:ascii="Book Antiqua" w:hAnsi="Book Antiqua"/>
          <w:i/>
          <w:color w:val="auto"/>
          <w:sz w:val="24"/>
        </w:rPr>
      </w:pPr>
      <w:r w:rsidRPr="00944693">
        <w:rPr>
          <w:rFonts w:ascii="Book Antiqua" w:hAnsi="Book Antiqua"/>
          <w:i/>
          <w:color w:val="auto"/>
          <w:sz w:val="24"/>
        </w:rPr>
        <w:t>Financial and institutional incapacity</w:t>
      </w:r>
    </w:p>
    <w:p w14:paraId="159D0059" w14:textId="77777777" w:rsidR="0020406A" w:rsidRPr="00A34D4D" w:rsidRDefault="00281200" w:rsidP="0020406A">
      <w:pPr>
        <w:pStyle w:val="ListParagraph"/>
        <w:numPr>
          <w:ilvl w:val="0"/>
          <w:numId w:val="18"/>
        </w:numPr>
        <w:tabs>
          <w:tab w:val="left" w:pos="1080"/>
          <w:tab w:val="left" w:pos="1170"/>
        </w:tabs>
        <w:autoSpaceDE w:val="0"/>
        <w:autoSpaceDN w:val="0"/>
        <w:adjustRightInd w:val="0"/>
        <w:spacing w:after="60" w:line="240" w:lineRule="auto"/>
        <w:ind w:left="1080"/>
        <w:jc w:val="both"/>
        <w:rPr>
          <w:rFonts w:ascii="Book Antiqua" w:hAnsi="Book Antiqua" w:cs="Book Antiqua"/>
          <w:color w:val="000000"/>
          <w:sz w:val="24"/>
          <w:szCs w:val="24"/>
        </w:rPr>
      </w:pPr>
      <w:r w:rsidRPr="00A34D4D">
        <w:rPr>
          <w:rFonts w:ascii="Book Antiqua" w:hAnsi="Book Antiqua" w:cs="Book Antiqua"/>
          <w:color w:val="000000"/>
          <w:sz w:val="24"/>
          <w:szCs w:val="24"/>
        </w:rPr>
        <w:t xml:space="preserve">The limited human resource capacity at the Secretariat of the Commission </w:t>
      </w:r>
      <w:r>
        <w:rPr>
          <w:rFonts w:ascii="Book Antiqua" w:hAnsi="Book Antiqua" w:cs="Book Antiqua"/>
          <w:color w:val="000000"/>
          <w:sz w:val="24"/>
          <w:szCs w:val="24"/>
        </w:rPr>
        <w:t>is probably the most pressing challenge in this respect, due to staffing constraints the Commission cannot establish a dedicated implementation unit within the Secretariat without adversely impacting other aspects of its continental mandate</w:t>
      </w:r>
      <w:r w:rsidRPr="00A34D4D">
        <w:rPr>
          <w:rFonts w:ascii="Book Antiqua" w:hAnsi="Book Antiqua" w:cs="Book Antiqua"/>
          <w:color w:val="000000"/>
          <w:sz w:val="24"/>
          <w:szCs w:val="24"/>
        </w:rPr>
        <w:t xml:space="preserve">; </w:t>
      </w:r>
    </w:p>
    <w:p w14:paraId="43231007" w14:textId="77777777" w:rsidR="0020406A" w:rsidRPr="0020406A" w:rsidRDefault="00281200" w:rsidP="0020406A">
      <w:pPr>
        <w:pStyle w:val="ListParagraph"/>
        <w:numPr>
          <w:ilvl w:val="0"/>
          <w:numId w:val="18"/>
        </w:numPr>
        <w:tabs>
          <w:tab w:val="left" w:pos="1080"/>
          <w:tab w:val="left" w:pos="1170"/>
        </w:tabs>
        <w:autoSpaceDE w:val="0"/>
        <w:autoSpaceDN w:val="0"/>
        <w:adjustRightInd w:val="0"/>
        <w:spacing w:after="60" w:line="240" w:lineRule="auto"/>
        <w:ind w:left="1080"/>
        <w:jc w:val="both"/>
        <w:rPr>
          <w:rFonts w:ascii="Book Antiqua" w:hAnsi="Book Antiqua" w:cs="Book Antiqua"/>
          <w:color w:val="000000"/>
          <w:sz w:val="24"/>
          <w:szCs w:val="24"/>
        </w:rPr>
      </w:pPr>
      <w:r w:rsidRPr="00A34D4D">
        <w:rPr>
          <w:rFonts w:ascii="Book Antiqua" w:hAnsi="Book Antiqua" w:cs="Times New Roman"/>
          <w:sz w:val="24"/>
          <w:szCs w:val="24"/>
        </w:rPr>
        <w:t xml:space="preserve">Inadequate financial resources of the Commission; </w:t>
      </w:r>
    </w:p>
    <w:p w14:paraId="332AB123" w14:textId="77777777" w:rsidR="0020406A" w:rsidRPr="00A34D4D" w:rsidRDefault="0020406A" w:rsidP="0020406A">
      <w:pPr>
        <w:pStyle w:val="ListParagraph"/>
        <w:tabs>
          <w:tab w:val="left" w:pos="1080"/>
          <w:tab w:val="left" w:pos="1170"/>
        </w:tabs>
        <w:autoSpaceDE w:val="0"/>
        <w:autoSpaceDN w:val="0"/>
        <w:adjustRightInd w:val="0"/>
        <w:spacing w:after="60" w:line="240" w:lineRule="auto"/>
        <w:ind w:left="1080"/>
        <w:jc w:val="both"/>
        <w:rPr>
          <w:rFonts w:ascii="Book Antiqua" w:hAnsi="Book Antiqua" w:cs="Book Antiqua"/>
          <w:color w:val="000000"/>
          <w:sz w:val="24"/>
          <w:szCs w:val="24"/>
        </w:rPr>
      </w:pPr>
    </w:p>
    <w:p w14:paraId="07DA6854" w14:textId="77777777" w:rsidR="00C12304" w:rsidRPr="00944693" w:rsidRDefault="00281200" w:rsidP="00944693">
      <w:pPr>
        <w:pStyle w:val="Heading2"/>
        <w:numPr>
          <w:ilvl w:val="0"/>
          <w:numId w:val="26"/>
        </w:numPr>
        <w:spacing w:before="0" w:line="240" w:lineRule="auto"/>
        <w:jc w:val="both"/>
        <w:rPr>
          <w:rFonts w:ascii="Book Antiqua" w:hAnsi="Book Antiqua"/>
          <w:i/>
          <w:color w:val="auto"/>
          <w:sz w:val="24"/>
        </w:rPr>
      </w:pPr>
      <w:r w:rsidRPr="00944693">
        <w:rPr>
          <w:rFonts w:ascii="Book Antiqua" w:hAnsi="Book Antiqua"/>
          <w:i/>
          <w:color w:val="auto"/>
          <w:sz w:val="24"/>
        </w:rPr>
        <w:t xml:space="preserve">Inadequate commitment by States </w:t>
      </w:r>
    </w:p>
    <w:p w14:paraId="60E12579" w14:textId="77777777" w:rsidR="00A34D4D" w:rsidRPr="005523F2" w:rsidRDefault="00281200" w:rsidP="005523F2">
      <w:pPr>
        <w:pStyle w:val="Default"/>
        <w:numPr>
          <w:ilvl w:val="0"/>
          <w:numId w:val="17"/>
        </w:numPr>
        <w:jc w:val="both"/>
      </w:pPr>
      <w:r w:rsidRPr="00A34D4D">
        <w:t>Lack of political will by some States Parties to imple</w:t>
      </w:r>
      <w:r w:rsidR="005523F2">
        <w:t>ment the Commission’s decisions, often as a result of g</w:t>
      </w:r>
      <w:r w:rsidRPr="005523F2">
        <w:t>eneral misgivings of the binding nature of the Commission’s decisions</w:t>
      </w:r>
      <w:r w:rsidR="005523F2">
        <w:t xml:space="preserve">, attempts </w:t>
      </w:r>
      <w:r w:rsidR="005523F2" w:rsidRPr="00A34D4D">
        <w:t>to safeguard embedded traditional and cultural barriers/practices</w:t>
      </w:r>
      <w:r w:rsidR="005523F2">
        <w:t xml:space="preserve"> and other resource constraints</w:t>
      </w:r>
      <w:r w:rsidR="00002B3E" w:rsidRPr="005523F2">
        <w:t>;</w:t>
      </w:r>
      <w:r w:rsidRPr="005523F2">
        <w:t xml:space="preserve"> </w:t>
      </w:r>
    </w:p>
    <w:p w14:paraId="38676D52" w14:textId="77777777" w:rsidR="00C12304" w:rsidRPr="00A34D4D" w:rsidRDefault="00281200" w:rsidP="00A34D4D">
      <w:pPr>
        <w:pStyle w:val="Default"/>
        <w:numPr>
          <w:ilvl w:val="0"/>
          <w:numId w:val="17"/>
        </w:numPr>
        <w:jc w:val="both"/>
      </w:pPr>
      <w:r w:rsidRPr="00A34D4D">
        <w:t xml:space="preserve">Non-compliance by state parties ‘with their commitment under Articles 62 of the African Charter and 26 of the Maputo Protocol; </w:t>
      </w:r>
    </w:p>
    <w:p w14:paraId="72D9BEE0" w14:textId="77777777" w:rsidR="00A34D4D" w:rsidRDefault="00281200" w:rsidP="00A34D4D">
      <w:pPr>
        <w:pStyle w:val="ListParagraph"/>
        <w:numPr>
          <w:ilvl w:val="0"/>
          <w:numId w:val="17"/>
        </w:numPr>
        <w:autoSpaceDE w:val="0"/>
        <w:autoSpaceDN w:val="0"/>
        <w:adjustRightInd w:val="0"/>
        <w:spacing w:after="0" w:line="240" w:lineRule="auto"/>
        <w:jc w:val="both"/>
        <w:rPr>
          <w:rFonts w:ascii="Book Antiqua" w:hAnsi="Book Antiqua" w:cs="Book Antiqua"/>
          <w:color w:val="000000"/>
          <w:sz w:val="24"/>
          <w:szCs w:val="24"/>
        </w:rPr>
      </w:pPr>
      <w:r w:rsidRPr="00A34D4D">
        <w:rPr>
          <w:rFonts w:ascii="Book Antiqua" w:hAnsi="Book Antiqua" w:cs="Book Antiqua"/>
          <w:color w:val="000000"/>
          <w:sz w:val="24"/>
          <w:szCs w:val="24"/>
        </w:rPr>
        <w:t>General reluctance by States to engage with regional mechanisms as opposed to international mechanisms such as the United Nation’s Universal Periodic Review</w:t>
      </w:r>
      <w:r w:rsidR="005523F2">
        <w:rPr>
          <w:rFonts w:ascii="Book Antiqua" w:hAnsi="Book Antiqua" w:cs="Book Antiqua"/>
          <w:color w:val="000000"/>
          <w:sz w:val="24"/>
          <w:szCs w:val="24"/>
        </w:rPr>
        <w:t>;</w:t>
      </w:r>
      <w:r w:rsidRPr="00A34D4D">
        <w:rPr>
          <w:rFonts w:ascii="Book Antiqua" w:hAnsi="Book Antiqua" w:cs="Book Antiqua"/>
          <w:color w:val="000000"/>
          <w:sz w:val="24"/>
          <w:szCs w:val="24"/>
        </w:rPr>
        <w:t xml:space="preserve"> </w:t>
      </w:r>
    </w:p>
    <w:p w14:paraId="267C7A48" w14:textId="77777777" w:rsidR="00DC117D" w:rsidRPr="00A34D4D" w:rsidRDefault="00DC117D" w:rsidP="00DC117D">
      <w:pPr>
        <w:pStyle w:val="ListParagraph"/>
        <w:autoSpaceDE w:val="0"/>
        <w:autoSpaceDN w:val="0"/>
        <w:adjustRightInd w:val="0"/>
        <w:spacing w:after="0" w:line="240" w:lineRule="auto"/>
        <w:ind w:left="1080"/>
        <w:jc w:val="both"/>
        <w:rPr>
          <w:rFonts w:ascii="Book Antiqua" w:hAnsi="Book Antiqua" w:cs="Book Antiqua"/>
          <w:color w:val="000000"/>
          <w:sz w:val="24"/>
          <w:szCs w:val="24"/>
        </w:rPr>
      </w:pPr>
    </w:p>
    <w:p w14:paraId="106BED02" w14:textId="77777777" w:rsidR="00C12304" w:rsidRPr="00944693" w:rsidRDefault="00281200" w:rsidP="00944693">
      <w:pPr>
        <w:pStyle w:val="Heading2"/>
        <w:numPr>
          <w:ilvl w:val="0"/>
          <w:numId w:val="26"/>
        </w:numPr>
        <w:spacing w:before="0" w:line="240" w:lineRule="auto"/>
        <w:jc w:val="both"/>
        <w:rPr>
          <w:rFonts w:ascii="Book Antiqua" w:hAnsi="Book Antiqua"/>
          <w:color w:val="auto"/>
          <w:sz w:val="24"/>
        </w:rPr>
      </w:pPr>
      <w:r w:rsidRPr="00944693">
        <w:rPr>
          <w:rFonts w:ascii="Book Antiqua" w:hAnsi="Book Antiqua"/>
          <w:i/>
          <w:iCs/>
          <w:color w:val="auto"/>
          <w:sz w:val="24"/>
        </w:rPr>
        <w:t xml:space="preserve">Lack of communication and visibility </w:t>
      </w:r>
    </w:p>
    <w:p w14:paraId="177018D5" w14:textId="77777777" w:rsidR="00C12304" w:rsidRPr="00A34D4D" w:rsidRDefault="00281200" w:rsidP="00AA4B2D">
      <w:pPr>
        <w:pStyle w:val="Default"/>
        <w:numPr>
          <w:ilvl w:val="0"/>
          <w:numId w:val="18"/>
        </w:numPr>
        <w:tabs>
          <w:tab w:val="left" w:pos="1080"/>
          <w:tab w:val="left" w:pos="1170"/>
        </w:tabs>
        <w:ind w:left="1080"/>
        <w:jc w:val="both"/>
      </w:pPr>
      <w:r>
        <w:t>The Commission l</w:t>
      </w:r>
      <w:r w:rsidR="00012CE9" w:rsidRPr="00A34D4D">
        <w:t>ack</w:t>
      </w:r>
      <w:r>
        <w:t xml:space="preserve">s </w:t>
      </w:r>
      <w:r w:rsidR="00012CE9" w:rsidRPr="00A34D4D">
        <w:t>a</w:t>
      </w:r>
      <w:r>
        <w:t xml:space="preserve">n effective communication strategy as regards the adoption of decisions on the merits and their implementation resulting in a lack of awareness </w:t>
      </w:r>
      <w:r w:rsidR="00012CE9" w:rsidRPr="00A34D4D">
        <w:t>of the Commission’s recomm</w:t>
      </w:r>
      <w:r w:rsidR="00002B3E">
        <w:t>endations/decisions</w:t>
      </w:r>
      <w:r w:rsidR="00012CE9" w:rsidRPr="00A34D4D">
        <w:t xml:space="preserve">; </w:t>
      </w:r>
    </w:p>
    <w:p w14:paraId="42755236" w14:textId="77777777" w:rsidR="00012CE9" w:rsidRPr="00A34D4D" w:rsidRDefault="00281200" w:rsidP="00AA4B2D">
      <w:pPr>
        <w:pStyle w:val="Default"/>
        <w:numPr>
          <w:ilvl w:val="0"/>
          <w:numId w:val="18"/>
        </w:numPr>
        <w:tabs>
          <w:tab w:val="left" w:pos="1080"/>
          <w:tab w:val="left" w:pos="1170"/>
        </w:tabs>
        <w:ind w:left="1080"/>
        <w:jc w:val="both"/>
      </w:pPr>
      <w:r w:rsidRPr="00A34D4D">
        <w:t>Lack of effective and sustained communication/interaction/engagement with State Parties;</w:t>
      </w:r>
    </w:p>
    <w:p w14:paraId="29DFA940" w14:textId="77777777" w:rsidR="00012CE9" w:rsidRPr="00A851D7" w:rsidRDefault="00012CE9" w:rsidP="00A851D7">
      <w:pPr>
        <w:tabs>
          <w:tab w:val="left" w:pos="1080"/>
        </w:tabs>
        <w:autoSpaceDE w:val="0"/>
        <w:autoSpaceDN w:val="0"/>
        <w:adjustRightInd w:val="0"/>
        <w:spacing w:after="0" w:line="240" w:lineRule="auto"/>
        <w:jc w:val="both"/>
        <w:rPr>
          <w:rFonts w:ascii="Book Antiqua" w:hAnsi="Book Antiqua" w:cs="Book Antiqua"/>
          <w:color w:val="000000"/>
          <w:sz w:val="24"/>
          <w:szCs w:val="24"/>
        </w:rPr>
      </w:pPr>
    </w:p>
    <w:p w14:paraId="046CC89B" w14:textId="77777777" w:rsidR="000F3C67" w:rsidRPr="000F1710" w:rsidRDefault="00281200" w:rsidP="00EF1B80">
      <w:pPr>
        <w:pStyle w:val="Heading1"/>
        <w:numPr>
          <w:ilvl w:val="0"/>
          <w:numId w:val="23"/>
        </w:numPr>
        <w:spacing w:before="0" w:line="240" w:lineRule="auto"/>
        <w:jc w:val="both"/>
        <w:rPr>
          <w:rFonts w:ascii="Book Antiqua" w:hAnsi="Book Antiqua"/>
          <w:color w:val="auto"/>
          <w:sz w:val="24"/>
          <w:szCs w:val="24"/>
        </w:rPr>
      </w:pPr>
      <w:r w:rsidRPr="000F1710">
        <w:rPr>
          <w:rFonts w:ascii="Book Antiqua" w:hAnsi="Book Antiqua"/>
          <w:color w:val="auto"/>
          <w:sz w:val="24"/>
          <w:szCs w:val="24"/>
        </w:rPr>
        <w:t>What role do you think the African Commission should be playing in monitoring the implementation of its own decisions?</w:t>
      </w:r>
    </w:p>
    <w:p w14:paraId="5C58994E" w14:textId="77777777" w:rsidR="00012CE9" w:rsidRPr="000F1710" w:rsidRDefault="00012CE9" w:rsidP="00012CE9">
      <w:pPr>
        <w:autoSpaceDE w:val="0"/>
        <w:autoSpaceDN w:val="0"/>
        <w:adjustRightInd w:val="0"/>
        <w:spacing w:after="0" w:line="240" w:lineRule="auto"/>
        <w:rPr>
          <w:rFonts w:ascii="Book Antiqua" w:eastAsia="Times New Roman" w:hAnsi="Book Antiqua" w:cs="Arial"/>
          <w:color w:val="26282A"/>
          <w:sz w:val="24"/>
          <w:szCs w:val="24"/>
        </w:rPr>
      </w:pPr>
    </w:p>
    <w:p w14:paraId="4DFE2B9D" w14:textId="77777777" w:rsidR="0043000A" w:rsidRDefault="00281200" w:rsidP="0043000A">
      <w:pPr>
        <w:autoSpaceDE w:val="0"/>
        <w:autoSpaceDN w:val="0"/>
        <w:adjustRightInd w:val="0"/>
        <w:spacing w:after="0" w:line="240" w:lineRule="auto"/>
        <w:jc w:val="both"/>
        <w:rPr>
          <w:rFonts w:ascii="Book Antiqua" w:hAnsi="Book Antiqua" w:cs="Arial"/>
          <w:color w:val="26282A"/>
          <w:sz w:val="24"/>
          <w:szCs w:val="24"/>
        </w:rPr>
      </w:pPr>
      <w:r w:rsidRPr="000F1710">
        <w:rPr>
          <w:rFonts w:ascii="Book Antiqua" w:hAnsi="Book Antiqua" w:cs="Arial"/>
          <w:color w:val="26282A"/>
          <w:sz w:val="24"/>
          <w:szCs w:val="24"/>
        </w:rPr>
        <w:t>To a large extent</w:t>
      </w:r>
      <w:r w:rsidR="005523F2">
        <w:rPr>
          <w:rFonts w:ascii="Book Antiqua" w:hAnsi="Book Antiqua" w:cs="Arial"/>
          <w:color w:val="26282A"/>
          <w:sz w:val="24"/>
          <w:szCs w:val="24"/>
        </w:rPr>
        <w:t>,</w:t>
      </w:r>
      <w:r w:rsidRPr="000F1710">
        <w:rPr>
          <w:rFonts w:ascii="Book Antiqua" w:hAnsi="Book Antiqua" w:cs="Arial"/>
          <w:color w:val="26282A"/>
          <w:sz w:val="24"/>
          <w:szCs w:val="24"/>
        </w:rPr>
        <w:t xml:space="preserve"> the African Charter</w:t>
      </w:r>
      <w:r w:rsidR="0093492B">
        <w:rPr>
          <w:rFonts w:ascii="Book Antiqua" w:hAnsi="Book Antiqua" w:cs="Arial"/>
          <w:color w:val="26282A"/>
          <w:sz w:val="24"/>
          <w:szCs w:val="24"/>
        </w:rPr>
        <w:t>,</w:t>
      </w:r>
      <w:r w:rsidRPr="000F1710">
        <w:rPr>
          <w:rFonts w:ascii="Book Antiqua" w:hAnsi="Book Antiqua" w:cs="Arial"/>
          <w:color w:val="26282A"/>
          <w:sz w:val="24"/>
          <w:szCs w:val="24"/>
        </w:rPr>
        <w:t xml:space="preserve"> read with the </w:t>
      </w:r>
      <w:r w:rsidR="0093492B">
        <w:rPr>
          <w:rFonts w:ascii="Book Antiqua" w:hAnsi="Book Antiqua" w:cs="Arial"/>
          <w:color w:val="26282A"/>
          <w:sz w:val="24"/>
          <w:szCs w:val="24"/>
        </w:rPr>
        <w:t>R</w:t>
      </w:r>
      <w:r w:rsidRPr="000F1710">
        <w:rPr>
          <w:rFonts w:ascii="Book Antiqua" w:hAnsi="Book Antiqua" w:cs="Arial"/>
          <w:color w:val="26282A"/>
          <w:sz w:val="24"/>
          <w:szCs w:val="24"/>
        </w:rPr>
        <w:t>ules of Procedure</w:t>
      </w:r>
      <w:r w:rsidR="0093492B">
        <w:rPr>
          <w:rFonts w:ascii="Book Antiqua" w:hAnsi="Book Antiqua" w:cs="Arial"/>
          <w:color w:val="26282A"/>
          <w:sz w:val="24"/>
          <w:szCs w:val="24"/>
        </w:rPr>
        <w:t>,</w:t>
      </w:r>
      <w:r w:rsidRPr="000F1710">
        <w:rPr>
          <w:rFonts w:ascii="Book Antiqua" w:hAnsi="Book Antiqua" w:cs="Arial"/>
          <w:color w:val="26282A"/>
          <w:sz w:val="24"/>
          <w:szCs w:val="24"/>
        </w:rPr>
        <w:t xml:space="preserve"> already prescribe an expansive role for the Commission in monitoring the </w:t>
      </w:r>
      <w:r w:rsidR="005523F2">
        <w:rPr>
          <w:rFonts w:ascii="Book Antiqua" w:hAnsi="Book Antiqua" w:cs="Arial"/>
          <w:color w:val="26282A"/>
          <w:sz w:val="24"/>
          <w:szCs w:val="24"/>
        </w:rPr>
        <w:t>implementation of its decisions</w:t>
      </w:r>
      <w:r w:rsidRPr="000F1710">
        <w:rPr>
          <w:rFonts w:ascii="Book Antiqua" w:hAnsi="Book Antiqua" w:cs="Arial"/>
          <w:color w:val="26282A"/>
          <w:sz w:val="24"/>
          <w:szCs w:val="24"/>
        </w:rPr>
        <w:t xml:space="preserve">. Notably, Rule 112(6) of the Rules of Procedure, on the potential measures for monitoring the implementation of a decision, prescribe that a Commissioner Rapporteur may “make such contacts and take such action </w:t>
      </w:r>
      <w:r w:rsidRPr="000F1710">
        <w:rPr>
          <w:rFonts w:ascii="Book Antiqua" w:hAnsi="Book Antiqua" w:cs="Cambria"/>
          <w:sz w:val="24"/>
          <w:szCs w:val="24"/>
        </w:rPr>
        <w:t>as may be appropriate to fulfil his/her assignment</w:t>
      </w:r>
      <w:r w:rsidRPr="000F1710">
        <w:rPr>
          <w:rFonts w:ascii="Book Antiqua" w:hAnsi="Book Antiqua" w:cs="Arial"/>
          <w:color w:val="26282A"/>
          <w:sz w:val="24"/>
          <w:szCs w:val="24"/>
        </w:rPr>
        <w:t>”. As such, in theory, the current role the Commission plays in monito</w:t>
      </w:r>
      <w:r w:rsidR="005523F2">
        <w:rPr>
          <w:rFonts w:ascii="Book Antiqua" w:hAnsi="Book Antiqua" w:cs="Arial"/>
          <w:color w:val="26282A"/>
          <w:sz w:val="24"/>
          <w:szCs w:val="24"/>
        </w:rPr>
        <w:t>ring its decisions</w:t>
      </w:r>
      <w:r w:rsidR="0093492B">
        <w:rPr>
          <w:rFonts w:ascii="Book Antiqua" w:hAnsi="Book Antiqua" w:cs="Arial"/>
          <w:color w:val="26282A"/>
          <w:sz w:val="24"/>
          <w:szCs w:val="24"/>
        </w:rPr>
        <w:t xml:space="preserve">, </w:t>
      </w:r>
      <w:r w:rsidR="0093492B">
        <w:rPr>
          <w:rFonts w:ascii="Book Antiqua" w:hAnsi="Book Antiqua" w:cs="Arial"/>
          <w:color w:val="26282A"/>
          <w:sz w:val="24"/>
          <w:szCs w:val="24"/>
        </w:rPr>
        <w:lastRenderedPageBreak/>
        <w:t>wherein it gathers information, assesses the extent of implementation</w:t>
      </w:r>
      <w:r w:rsidR="00944693">
        <w:rPr>
          <w:rFonts w:ascii="Book Antiqua" w:hAnsi="Book Antiqua" w:cs="Arial"/>
          <w:color w:val="26282A"/>
          <w:sz w:val="24"/>
          <w:szCs w:val="24"/>
        </w:rPr>
        <w:t>,</w:t>
      </w:r>
      <w:r w:rsidR="0093492B">
        <w:rPr>
          <w:rFonts w:ascii="Book Antiqua" w:hAnsi="Book Antiqua" w:cs="Arial"/>
          <w:color w:val="26282A"/>
          <w:sz w:val="24"/>
          <w:szCs w:val="24"/>
        </w:rPr>
        <w:t xml:space="preserve"> reports on the said implementation and attempts to pressure State</w:t>
      </w:r>
      <w:r w:rsidR="00944693">
        <w:rPr>
          <w:rFonts w:ascii="Book Antiqua" w:hAnsi="Book Antiqua" w:cs="Arial"/>
          <w:color w:val="26282A"/>
          <w:sz w:val="24"/>
          <w:szCs w:val="24"/>
        </w:rPr>
        <w:t>s towards compliance, is</w:t>
      </w:r>
      <w:r w:rsidR="005523F2">
        <w:rPr>
          <w:rFonts w:ascii="Book Antiqua" w:hAnsi="Book Antiqua" w:cs="Arial"/>
          <w:color w:val="26282A"/>
          <w:sz w:val="24"/>
          <w:szCs w:val="24"/>
        </w:rPr>
        <w:t xml:space="preserve"> sufficient</w:t>
      </w:r>
      <w:r w:rsidR="00944693">
        <w:rPr>
          <w:rFonts w:ascii="Book Antiqua" w:hAnsi="Book Antiqua" w:cs="Arial"/>
          <w:color w:val="26282A"/>
          <w:sz w:val="24"/>
          <w:szCs w:val="24"/>
        </w:rPr>
        <w:t>.</w:t>
      </w:r>
      <w:r w:rsidR="0093492B">
        <w:rPr>
          <w:rFonts w:ascii="Book Antiqua" w:hAnsi="Book Antiqua" w:cs="Arial"/>
          <w:color w:val="26282A"/>
          <w:sz w:val="24"/>
          <w:szCs w:val="24"/>
        </w:rPr>
        <w:t xml:space="preserve"> </w:t>
      </w:r>
    </w:p>
    <w:p w14:paraId="2ADBFD8E" w14:textId="77777777" w:rsidR="005523F2" w:rsidRPr="000F1710" w:rsidRDefault="005523F2" w:rsidP="0043000A">
      <w:pPr>
        <w:autoSpaceDE w:val="0"/>
        <w:autoSpaceDN w:val="0"/>
        <w:adjustRightInd w:val="0"/>
        <w:spacing w:after="0" w:line="240" w:lineRule="auto"/>
        <w:jc w:val="both"/>
        <w:rPr>
          <w:rFonts w:ascii="Book Antiqua" w:hAnsi="Book Antiqua" w:cs="Arial"/>
          <w:color w:val="26282A"/>
          <w:sz w:val="24"/>
          <w:szCs w:val="24"/>
        </w:rPr>
      </w:pPr>
    </w:p>
    <w:p w14:paraId="549AEA0E" w14:textId="77777777" w:rsidR="0043000A" w:rsidRPr="000F1710" w:rsidRDefault="00281200" w:rsidP="0043000A">
      <w:pPr>
        <w:autoSpaceDE w:val="0"/>
        <w:autoSpaceDN w:val="0"/>
        <w:adjustRightInd w:val="0"/>
        <w:spacing w:after="0" w:line="240" w:lineRule="auto"/>
        <w:jc w:val="both"/>
        <w:rPr>
          <w:rFonts w:ascii="Book Antiqua" w:hAnsi="Book Antiqua" w:cs="Arial"/>
          <w:color w:val="26282A"/>
          <w:sz w:val="24"/>
          <w:szCs w:val="24"/>
        </w:rPr>
      </w:pPr>
      <w:r>
        <w:rPr>
          <w:rFonts w:ascii="Book Antiqua" w:hAnsi="Book Antiqua" w:cs="Arial"/>
          <w:color w:val="26282A"/>
          <w:sz w:val="24"/>
          <w:szCs w:val="24"/>
        </w:rPr>
        <w:t xml:space="preserve">However, in light of the various </w:t>
      </w:r>
      <w:r w:rsidR="0044790E">
        <w:rPr>
          <w:rFonts w:ascii="Book Antiqua" w:hAnsi="Book Antiqua" w:cs="Arial"/>
          <w:color w:val="26282A"/>
          <w:sz w:val="24"/>
          <w:szCs w:val="24"/>
        </w:rPr>
        <w:t xml:space="preserve">resource </w:t>
      </w:r>
      <w:r>
        <w:rPr>
          <w:rFonts w:ascii="Book Antiqua" w:hAnsi="Book Antiqua" w:cs="Arial"/>
          <w:color w:val="26282A"/>
          <w:sz w:val="24"/>
          <w:szCs w:val="24"/>
        </w:rPr>
        <w:t>constraints at the Commission</w:t>
      </w:r>
      <w:r w:rsidR="0044790E">
        <w:rPr>
          <w:rFonts w:ascii="Book Antiqua" w:hAnsi="Book Antiqua" w:cs="Arial"/>
          <w:color w:val="26282A"/>
          <w:sz w:val="24"/>
          <w:szCs w:val="24"/>
        </w:rPr>
        <w:t>, competing</w:t>
      </w:r>
      <w:r w:rsidR="00EE28FF" w:rsidRPr="000F1710">
        <w:rPr>
          <w:rFonts w:ascii="Book Antiqua" w:hAnsi="Book Antiqua" w:cs="Arial"/>
          <w:color w:val="26282A"/>
          <w:sz w:val="24"/>
          <w:szCs w:val="24"/>
        </w:rPr>
        <w:t xml:space="preserve"> </w:t>
      </w:r>
      <w:r w:rsidR="00722120" w:rsidRPr="000F1710">
        <w:rPr>
          <w:rFonts w:ascii="Book Antiqua" w:hAnsi="Book Antiqua" w:cs="Arial"/>
          <w:color w:val="26282A"/>
          <w:sz w:val="24"/>
          <w:szCs w:val="24"/>
        </w:rPr>
        <w:t>interests and concerns of States</w:t>
      </w:r>
      <w:r w:rsidR="00E2143B" w:rsidRPr="000F1710">
        <w:rPr>
          <w:rFonts w:ascii="Book Antiqua" w:hAnsi="Book Antiqua" w:cs="Arial"/>
          <w:color w:val="26282A"/>
          <w:sz w:val="24"/>
          <w:szCs w:val="24"/>
        </w:rPr>
        <w:t xml:space="preserve"> and</w:t>
      </w:r>
      <w:r w:rsidR="00424DF2" w:rsidRPr="000F1710">
        <w:rPr>
          <w:rFonts w:ascii="Book Antiqua" w:hAnsi="Book Antiqua" w:cs="Arial"/>
          <w:color w:val="26282A"/>
          <w:sz w:val="24"/>
          <w:szCs w:val="24"/>
        </w:rPr>
        <w:t xml:space="preserve"> </w:t>
      </w:r>
      <w:r w:rsidR="0044790E" w:rsidRPr="000F1710">
        <w:rPr>
          <w:rFonts w:ascii="Book Antiqua" w:hAnsi="Book Antiqua" w:cs="Arial"/>
          <w:color w:val="26282A"/>
          <w:sz w:val="24"/>
          <w:szCs w:val="24"/>
        </w:rPr>
        <w:t>the</w:t>
      </w:r>
      <w:r w:rsidR="0044790E">
        <w:rPr>
          <w:rFonts w:ascii="Book Antiqua" w:hAnsi="Book Antiqua" w:cs="Arial"/>
          <w:color w:val="26282A"/>
          <w:sz w:val="24"/>
          <w:szCs w:val="24"/>
        </w:rPr>
        <w:t xml:space="preserve"> </w:t>
      </w:r>
      <w:r w:rsidR="0044790E" w:rsidRPr="000F1710">
        <w:rPr>
          <w:rFonts w:ascii="Book Antiqua" w:hAnsi="Book Antiqua" w:cs="Arial"/>
          <w:color w:val="26282A"/>
          <w:sz w:val="24"/>
          <w:szCs w:val="24"/>
        </w:rPr>
        <w:t>defective</w:t>
      </w:r>
      <w:r w:rsidR="00722120" w:rsidRPr="000F1710">
        <w:rPr>
          <w:rFonts w:ascii="Book Antiqua" w:hAnsi="Book Antiqua" w:cs="Arial"/>
          <w:color w:val="26282A"/>
          <w:sz w:val="24"/>
          <w:szCs w:val="24"/>
        </w:rPr>
        <w:t xml:space="preserve"> implementation framework within the broader AU</w:t>
      </w:r>
      <w:r w:rsidR="00E2143B" w:rsidRPr="000F1710">
        <w:rPr>
          <w:rFonts w:ascii="Book Antiqua" w:hAnsi="Book Antiqua" w:cs="Arial"/>
          <w:color w:val="26282A"/>
          <w:sz w:val="24"/>
          <w:szCs w:val="24"/>
        </w:rPr>
        <w:t xml:space="preserve"> structure</w:t>
      </w:r>
      <w:r>
        <w:rPr>
          <w:rFonts w:ascii="Book Antiqua" w:hAnsi="Book Antiqua" w:cs="Arial"/>
          <w:color w:val="26282A"/>
          <w:sz w:val="24"/>
          <w:szCs w:val="24"/>
        </w:rPr>
        <w:t>, the Commission has not been able to effectively execute this role</w:t>
      </w:r>
      <w:r w:rsidR="00E2143B" w:rsidRPr="000F1710">
        <w:rPr>
          <w:rFonts w:ascii="Book Antiqua" w:hAnsi="Book Antiqua" w:cs="Arial"/>
          <w:color w:val="26282A"/>
          <w:sz w:val="24"/>
          <w:szCs w:val="24"/>
        </w:rPr>
        <w:t xml:space="preserve">. </w:t>
      </w:r>
      <w:r w:rsidR="00722120" w:rsidRPr="000F1710">
        <w:rPr>
          <w:rFonts w:ascii="Book Antiqua" w:hAnsi="Book Antiqua" w:cs="Arial"/>
          <w:color w:val="26282A"/>
          <w:sz w:val="24"/>
          <w:szCs w:val="24"/>
        </w:rPr>
        <w:t xml:space="preserve"> </w:t>
      </w:r>
      <w:r w:rsidR="00CD24CA">
        <w:rPr>
          <w:rFonts w:ascii="Book Antiqua" w:hAnsi="Book Antiqua" w:cs="Arial"/>
          <w:color w:val="26282A"/>
          <w:sz w:val="24"/>
          <w:szCs w:val="24"/>
        </w:rPr>
        <w:t>Indeed, the Commission may need to limit its role in respect of its other mandates if it is to effectively monitor the implementation of its decisions on Communications.</w:t>
      </w:r>
    </w:p>
    <w:p w14:paraId="56120123" w14:textId="77777777" w:rsidR="000F3C67" w:rsidRPr="000F1710" w:rsidRDefault="00281200" w:rsidP="00E2143B">
      <w:pPr>
        <w:autoSpaceDE w:val="0"/>
        <w:autoSpaceDN w:val="0"/>
        <w:adjustRightInd w:val="0"/>
        <w:spacing w:after="0" w:line="240" w:lineRule="auto"/>
        <w:jc w:val="both"/>
        <w:rPr>
          <w:rFonts w:ascii="Book Antiqua" w:hAnsi="Book Antiqua" w:cs="Calibri"/>
          <w:color w:val="1D2228"/>
          <w:sz w:val="24"/>
          <w:szCs w:val="24"/>
        </w:rPr>
      </w:pPr>
      <w:r w:rsidRPr="000F1710">
        <w:rPr>
          <w:rFonts w:ascii="Book Antiqua" w:hAnsi="Book Antiqua" w:cs="Arial"/>
          <w:color w:val="26282A"/>
          <w:sz w:val="24"/>
          <w:szCs w:val="24"/>
        </w:rPr>
        <w:t xml:space="preserve"> </w:t>
      </w:r>
    </w:p>
    <w:p w14:paraId="0BC284B1" w14:textId="77777777" w:rsidR="000F3C67" w:rsidRPr="000F1710" w:rsidRDefault="00281200" w:rsidP="000F1710">
      <w:pPr>
        <w:pStyle w:val="Heading1"/>
        <w:numPr>
          <w:ilvl w:val="0"/>
          <w:numId w:val="23"/>
        </w:numPr>
        <w:spacing w:before="0" w:line="240" w:lineRule="auto"/>
        <w:jc w:val="both"/>
        <w:rPr>
          <w:rFonts w:ascii="Book Antiqua" w:hAnsi="Book Antiqua"/>
          <w:color w:val="auto"/>
          <w:sz w:val="24"/>
          <w:szCs w:val="24"/>
        </w:rPr>
      </w:pPr>
      <w:r w:rsidRPr="000F1710">
        <w:rPr>
          <w:rFonts w:ascii="Book Antiqua" w:hAnsi="Book Antiqua"/>
          <w:color w:val="auto"/>
          <w:sz w:val="24"/>
          <w:szCs w:val="24"/>
        </w:rPr>
        <w:t>What support does it need to do this?</w:t>
      </w:r>
    </w:p>
    <w:p w14:paraId="40694022" w14:textId="77777777" w:rsidR="00E2143B" w:rsidRPr="000F1710" w:rsidRDefault="00E2143B" w:rsidP="001D424A">
      <w:pPr>
        <w:pStyle w:val="yiv6375793922ydpce5cb057yiv4396407720msonormal"/>
        <w:shd w:val="clear" w:color="auto" w:fill="FFFFFF"/>
        <w:spacing w:before="0" w:beforeAutospacing="0" w:after="0" w:afterAutospacing="0"/>
        <w:jc w:val="both"/>
        <w:rPr>
          <w:rFonts w:ascii="Book Antiqua" w:hAnsi="Book Antiqua" w:cs="Arial"/>
          <w:color w:val="26282A"/>
        </w:rPr>
      </w:pPr>
    </w:p>
    <w:p w14:paraId="20CE3D48" w14:textId="77777777" w:rsidR="00944693" w:rsidRDefault="00281200" w:rsidP="00CD24CA">
      <w:pPr>
        <w:pStyle w:val="yiv6375793922ydpce5cb057yiv4396407720msonormal"/>
        <w:shd w:val="clear" w:color="auto" w:fill="FFFFFF"/>
        <w:spacing w:before="0" w:beforeAutospacing="0" w:after="0" w:afterAutospacing="0"/>
        <w:jc w:val="both"/>
        <w:rPr>
          <w:rFonts w:ascii="Book Antiqua" w:hAnsi="Book Antiqua" w:cs="Arial"/>
          <w:color w:val="26282A"/>
        </w:rPr>
      </w:pPr>
      <w:r>
        <w:rPr>
          <w:rFonts w:ascii="Book Antiqua" w:hAnsi="Book Antiqua" w:cs="Arial"/>
          <w:color w:val="26282A"/>
        </w:rPr>
        <w:t xml:space="preserve">Similar to question 2 above, various suggestions have been </w:t>
      </w:r>
      <w:r w:rsidR="00DC117D">
        <w:rPr>
          <w:rFonts w:ascii="Book Antiqua" w:hAnsi="Book Antiqua" w:cs="Arial"/>
          <w:color w:val="26282A"/>
        </w:rPr>
        <w:t xml:space="preserve">proffered in this respect and </w:t>
      </w:r>
      <w:r>
        <w:rPr>
          <w:rFonts w:ascii="Book Antiqua" w:hAnsi="Book Antiqua" w:cs="Arial"/>
          <w:color w:val="26282A"/>
        </w:rPr>
        <w:t>are often reported by the Commission in its</w:t>
      </w:r>
      <w:r w:rsidRPr="00A34D4D">
        <w:rPr>
          <w:rFonts w:ascii="Book Antiqua" w:hAnsi="Book Antiqua" w:cs="Arial"/>
          <w:color w:val="26282A"/>
        </w:rPr>
        <w:t xml:space="preserve"> Activity Reports, Studies and Outcome Documents. These </w:t>
      </w:r>
      <w:r>
        <w:rPr>
          <w:rFonts w:ascii="Book Antiqua" w:hAnsi="Book Antiqua" w:cs="Arial"/>
          <w:color w:val="26282A"/>
        </w:rPr>
        <w:t>suggestions are often aimed at relevant stakeholders and may be listed as follows:</w:t>
      </w:r>
    </w:p>
    <w:p w14:paraId="2311C056" w14:textId="77777777" w:rsidR="00C24B6C" w:rsidRPr="00774712" w:rsidRDefault="00C24B6C" w:rsidP="00774712">
      <w:pPr>
        <w:pStyle w:val="yiv6375793922ydpce5cb057yiv4396407720msonormal"/>
        <w:shd w:val="clear" w:color="auto" w:fill="FFFFFF"/>
        <w:spacing w:before="0" w:beforeAutospacing="0" w:after="0" w:afterAutospacing="0"/>
        <w:jc w:val="both"/>
        <w:rPr>
          <w:rFonts w:ascii="Book Antiqua" w:hAnsi="Book Antiqua" w:cs="Arial"/>
          <w:color w:val="26282A"/>
        </w:rPr>
      </w:pPr>
    </w:p>
    <w:p w14:paraId="7B0C5A29" w14:textId="77777777" w:rsidR="00C24B6C" w:rsidRPr="00774712" w:rsidRDefault="00281200" w:rsidP="00774712">
      <w:pPr>
        <w:pStyle w:val="Heading2"/>
        <w:numPr>
          <w:ilvl w:val="0"/>
          <w:numId w:val="27"/>
        </w:numPr>
        <w:spacing w:before="0" w:line="240" w:lineRule="auto"/>
        <w:jc w:val="both"/>
        <w:rPr>
          <w:rFonts w:ascii="Book Antiqua" w:hAnsi="Book Antiqua"/>
          <w:color w:val="auto"/>
          <w:sz w:val="24"/>
          <w:szCs w:val="24"/>
        </w:rPr>
      </w:pPr>
      <w:r w:rsidRPr="00774712">
        <w:rPr>
          <w:rFonts w:ascii="Book Antiqua" w:hAnsi="Book Antiqua"/>
          <w:i/>
          <w:iCs/>
          <w:color w:val="auto"/>
          <w:sz w:val="24"/>
          <w:szCs w:val="24"/>
        </w:rPr>
        <w:t>African Union:</w:t>
      </w:r>
    </w:p>
    <w:p w14:paraId="23EBDC92" w14:textId="77777777" w:rsidR="00C8453B" w:rsidRPr="00774712" w:rsidRDefault="00281200" w:rsidP="00774712">
      <w:pPr>
        <w:pStyle w:val="ListParagraph"/>
        <w:numPr>
          <w:ilvl w:val="0"/>
          <w:numId w:val="30"/>
        </w:numPr>
        <w:tabs>
          <w:tab w:val="left" w:pos="1080"/>
        </w:tabs>
        <w:spacing w:line="240" w:lineRule="auto"/>
        <w:jc w:val="both"/>
        <w:rPr>
          <w:rFonts w:ascii="Book Antiqua" w:hAnsi="Book Antiqua" w:cstheme="majorBidi"/>
          <w:sz w:val="24"/>
          <w:szCs w:val="24"/>
        </w:rPr>
      </w:pPr>
      <w:r w:rsidRPr="00774712">
        <w:rPr>
          <w:rFonts w:ascii="Book Antiqua" w:hAnsi="Book Antiqua"/>
          <w:sz w:val="24"/>
          <w:szCs w:val="24"/>
        </w:rPr>
        <w:t xml:space="preserve">Provide adequate human, financial and other resources to the Secretariat of the Commission to effectively execute its mandate; </w:t>
      </w:r>
    </w:p>
    <w:p w14:paraId="2A798251" w14:textId="77777777" w:rsidR="007E410B" w:rsidRPr="00774712" w:rsidRDefault="00281200" w:rsidP="00774712">
      <w:pPr>
        <w:pStyle w:val="ListParagraph"/>
        <w:numPr>
          <w:ilvl w:val="0"/>
          <w:numId w:val="30"/>
        </w:numPr>
        <w:tabs>
          <w:tab w:val="left" w:pos="1080"/>
        </w:tabs>
        <w:spacing w:after="0" w:line="240" w:lineRule="auto"/>
        <w:jc w:val="both"/>
        <w:rPr>
          <w:rFonts w:ascii="Book Antiqua" w:hAnsi="Book Antiqua" w:cstheme="majorBidi"/>
          <w:sz w:val="24"/>
          <w:szCs w:val="24"/>
        </w:rPr>
      </w:pPr>
      <w:r w:rsidRPr="00774712">
        <w:rPr>
          <w:rFonts w:ascii="Book Antiqua" w:hAnsi="Book Antiqua" w:cs="Book Antiqua"/>
          <w:color w:val="000000"/>
          <w:sz w:val="24"/>
          <w:szCs w:val="24"/>
        </w:rPr>
        <w:t>Establish an office within the AUC in A</w:t>
      </w:r>
      <w:r w:rsidR="00C8453B" w:rsidRPr="00774712">
        <w:rPr>
          <w:rFonts w:ascii="Book Antiqua" w:hAnsi="Book Antiqua" w:cs="Book Antiqua"/>
          <w:color w:val="000000"/>
          <w:sz w:val="24"/>
          <w:szCs w:val="24"/>
        </w:rPr>
        <w:t xml:space="preserve">ddis to serve as a liaison </w:t>
      </w:r>
      <w:r w:rsidRPr="00774712">
        <w:rPr>
          <w:rFonts w:ascii="Book Antiqua" w:hAnsi="Book Antiqua" w:cs="Book Antiqua"/>
          <w:color w:val="000000"/>
          <w:sz w:val="24"/>
          <w:szCs w:val="24"/>
        </w:rPr>
        <w:t>between the Commission and States to enhance communications;</w:t>
      </w:r>
    </w:p>
    <w:p w14:paraId="12891686" w14:textId="77777777" w:rsidR="00C8453B" w:rsidRPr="00774712" w:rsidRDefault="00281200" w:rsidP="00774712">
      <w:pPr>
        <w:pStyle w:val="ListParagraph"/>
        <w:numPr>
          <w:ilvl w:val="0"/>
          <w:numId w:val="30"/>
        </w:numPr>
        <w:tabs>
          <w:tab w:val="left" w:pos="1080"/>
        </w:tabs>
        <w:spacing w:after="0" w:line="240" w:lineRule="auto"/>
        <w:jc w:val="both"/>
        <w:rPr>
          <w:rFonts w:ascii="Book Antiqua" w:hAnsi="Book Antiqua" w:cstheme="majorBidi"/>
          <w:sz w:val="24"/>
          <w:szCs w:val="24"/>
        </w:rPr>
      </w:pPr>
      <w:r w:rsidRPr="00774712">
        <w:rPr>
          <w:rFonts w:ascii="Book Antiqua" w:hAnsi="Book Antiqua" w:cs="Book Antiqua"/>
          <w:color w:val="000000"/>
          <w:sz w:val="24"/>
          <w:szCs w:val="24"/>
        </w:rPr>
        <w:t xml:space="preserve">Operationalise </w:t>
      </w:r>
      <w:r w:rsidR="00DC117D">
        <w:rPr>
          <w:rFonts w:ascii="Book Antiqua" w:hAnsi="Book Antiqua" w:cs="Book Antiqua"/>
          <w:color w:val="000000"/>
          <w:sz w:val="24"/>
          <w:szCs w:val="24"/>
        </w:rPr>
        <w:t>the</w:t>
      </w:r>
      <w:r w:rsidRPr="00774712">
        <w:rPr>
          <w:rFonts w:ascii="Book Antiqua" w:hAnsi="Book Antiqua" w:cs="Book Antiqua"/>
          <w:color w:val="000000"/>
          <w:sz w:val="24"/>
          <w:szCs w:val="24"/>
        </w:rPr>
        <w:t xml:space="preserve"> Executive Council </w:t>
      </w:r>
      <w:r w:rsidRPr="00774712">
        <w:rPr>
          <w:rFonts w:ascii="Book Antiqua" w:hAnsi="Book Antiqua" w:cs="Cambria"/>
          <w:sz w:val="24"/>
          <w:szCs w:val="24"/>
        </w:rPr>
        <w:t>on the Implementation of the Decisions of the African Union;</w:t>
      </w:r>
    </w:p>
    <w:p w14:paraId="3031D5E4" w14:textId="77777777" w:rsidR="00C8453B" w:rsidRPr="00774712" w:rsidRDefault="00281200" w:rsidP="00774712">
      <w:pPr>
        <w:pStyle w:val="ListParagraph"/>
        <w:tabs>
          <w:tab w:val="left" w:pos="1080"/>
        </w:tabs>
        <w:spacing w:after="0" w:line="240" w:lineRule="auto"/>
        <w:ind w:left="1440"/>
        <w:jc w:val="both"/>
        <w:rPr>
          <w:rFonts w:ascii="Book Antiqua" w:hAnsi="Book Antiqua" w:cstheme="majorBidi"/>
          <w:sz w:val="24"/>
          <w:szCs w:val="24"/>
        </w:rPr>
      </w:pPr>
      <w:r w:rsidRPr="00774712">
        <w:rPr>
          <w:rFonts w:ascii="Book Antiqua" w:hAnsi="Book Antiqua" w:cstheme="majorBidi"/>
          <w:sz w:val="24"/>
          <w:szCs w:val="24"/>
        </w:rPr>
        <w:t xml:space="preserve"> </w:t>
      </w:r>
    </w:p>
    <w:p w14:paraId="02E7630C" w14:textId="77777777" w:rsidR="002A24F6" w:rsidRPr="001D424A" w:rsidRDefault="00281200" w:rsidP="001D424A">
      <w:pPr>
        <w:pStyle w:val="Heading2"/>
        <w:numPr>
          <w:ilvl w:val="0"/>
          <w:numId w:val="27"/>
        </w:numPr>
        <w:spacing w:before="0" w:line="240" w:lineRule="auto"/>
        <w:jc w:val="both"/>
        <w:rPr>
          <w:rFonts w:ascii="Book Antiqua" w:hAnsi="Book Antiqua"/>
          <w:i/>
          <w:color w:val="auto"/>
          <w:sz w:val="24"/>
        </w:rPr>
      </w:pPr>
      <w:r w:rsidRPr="001D424A">
        <w:rPr>
          <w:rFonts w:ascii="Book Antiqua" w:hAnsi="Book Antiqua"/>
          <w:i/>
          <w:color w:val="auto"/>
          <w:sz w:val="24"/>
        </w:rPr>
        <w:t>NHRIs:</w:t>
      </w:r>
    </w:p>
    <w:p w14:paraId="01CF8753" w14:textId="77777777" w:rsidR="00774712" w:rsidRPr="00774712" w:rsidRDefault="00281200" w:rsidP="00774712">
      <w:pPr>
        <w:pStyle w:val="ListParagraph"/>
        <w:numPr>
          <w:ilvl w:val="0"/>
          <w:numId w:val="32"/>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t xml:space="preserve">Publicize vigorously, the decisions of the Commission at the national level; </w:t>
      </w:r>
    </w:p>
    <w:p w14:paraId="118724F8" w14:textId="77777777" w:rsidR="00774712" w:rsidRPr="00774712" w:rsidRDefault="00281200" w:rsidP="00774712">
      <w:pPr>
        <w:pStyle w:val="ListParagraph"/>
        <w:numPr>
          <w:ilvl w:val="0"/>
          <w:numId w:val="32"/>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t xml:space="preserve">Proactively engage States and raise awareness on the decisions of the Commission with the different ministries and members of parliament; </w:t>
      </w:r>
    </w:p>
    <w:p w14:paraId="08A1EFD8" w14:textId="77777777" w:rsidR="00774712" w:rsidRPr="00774712" w:rsidRDefault="00281200" w:rsidP="00774712">
      <w:pPr>
        <w:pStyle w:val="ListParagraph"/>
        <w:numPr>
          <w:ilvl w:val="0"/>
          <w:numId w:val="32"/>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t>Regularly prepare advisories to States suggesting various modalities on the ways to respond to recommendations, decisions and resolutions of the Commission;</w:t>
      </w:r>
    </w:p>
    <w:p w14:paraId="477AF4B3" w14:textId="77777777" w:rsidR="001D424A" w:rsidRDefault="00281200" w:rsidP="001D424A">
      <w:pPr>
        <w:pStyle w:val="ListParagraph"/>
        <w:numPr>
          <w:ilvl w:val="0"/>
          <w:numId w:val="32"/>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t xml:space="preserve">Establish departments or focal persons designated to ensure effective follow-up and implementation of the decisions of the ACHPR while also ensuring an effective channel </w:t>
      </w:r>
      <w:r>
        <w:rPr>
          <w:rFonts w:ascii="Book Antiqua" w:hAnsi="Book Antiqua" w:cs="Book Antiqua"/>
          <w:color w:val="000000"/>
          <w:sz w:val="24"/>
          <w:szCs w:val="24"/>
        </w:rPr>
        <w:t>of communication with the ACHPR;</w:t>
      </w:r>
    </w:p>
    <w:p w14:paraId="530A4665" w14:textId="77777777" w:rsidR="001D424A" w:rsidRPr="001D424A" w:rsidRDefault="001D424A" w:rsidP="001D424A">
      <w:pPr>
        <w:pStyle w:val="ListParagraph"/>
        <w:autoSpaceDE w:val="0"/>
        <w:autoSpaceDN w:val="0"/>
        <w:adjustRightInd w:val="0"/>
        <w:spacing w:after="0" w:line="240" w:lineRule="auto"/>
        <w:ind w:left="1440"/>
        <w:jc w:val="both"/>
        <w:rPr>
          <w:rFonts w:ascii="Book Antiqua" w:hAnsi="Book Antiqua" w:cs="Book Antiqua"/>
          <w:color w:val="000000"/>
          <w:sz w:val="24"/>
          <w:szCs w:val="24"/>
        </w:rPr>
      </w:pPr>
    </w:p>
    <w:p w14:paraId="4C3B7060" w14:textId="77777777" w:rsidR="00774712" w:rsidRPr="001D424A" w:rsidRDefault="00281200" w:rsidP="001D424A">
      <w:pPr>
        <w:pStyle w:val="Heading2"/>
        <w:numPr>
          <w:ilvl w:val="0"/>
          <w:numId w:val="27"/>
        </w:numPr>
        <w:spacing w:before="0" w:line="240" w:lineRule="auto"/>
        <w:jc w:val="both"/>
        <w:rPr>
          <w:rFonts w:ascii="Book Antiqua" w:hAnsi="Book Antiqua"/>
          <w:i/>
          <w:color w:val="auto"/>
          <w:sz w:val="24"/>
        </w:rPr>
      </w:pPr>
      <w:r w:rsidRPr="001D424A">
        <w:rPr>
          <w:rFonts w:ascii="Book Antiqua" w:hAnsi="Book Antiqua"/>
          <w:i/>
          <w:color w:val="auto"/>
          <w:sz w:val="24"/>
        </w:rPr>
        <w:t>CSOs:</w:t>
      </w:r>
    </w:p>
    <w:p w14:paraId="1F52EAFE" w14:textId="77777777" w:rsidR="00774712" w:rsidRPr="00774712" w:rsidRDefault="00281200" w:rsidP="00774712">
      <w:pPr>
        <w:pStyle w:val="ListParagraph"/>
        <w:numPr>
          <w:ilvl w:val="0"/>
          <w:numId w:val="33"/>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t>Lobby to ensure that the Commission's decisions are considered in national human rights action plans;</w:t>
      </w:r>
    </w:p>
    <w:p w14:paraId="4B0DDD20" w14:textId="77777777" w:rsidR="00774712" w:rsidRPr="00774712" w:rsidRDefault="00281200" w:rsidP="00774712">
      <w:pPr>
        <w:pStyle w:val="ListParagraph"/>
        <w:numPr>
          <w:ilvl w:val="0"/>
          <w:numId w:val="33"/>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t xml:space="preserve">Contribute to the wider dissemination of decisions of the Commission at the national level including through the use of social media; </w:t>
      </w:r>
    </w:p>
    <w:p w14:paraId="6DE90012" w14:textId="77777777" w:rsidR="00774712" w:rsidRPr="00774712" w:rsidRDefault="00281200" w:rsidP="00774712">
      <w:pPr>
        <w:pStyle w:val="ListParagraph"/>
        <w:numPr>
          <w:ilvl w:val="0"/>
          <w:numId w:val="33"/>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t xml:space="preserve">Issue press releases to publicize decisions of the Commission </w:t>
      </w:r>
    </w:p>
    <w:p w14:paraId="1EB49E83" w14:textId="77777777" w:rsidR="00774712" w:rsidRPr="00774712" w:rsidRDefault="00281200" w:rsidP="00774712">
      <w:pPr>
        <w:pStyle w:val="ListParagraph"/>
        <w:numPr>
          <w:ilvl w:val="0"/>
          <w:numId w:val="33"/>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cs="Book Antiqua"/>
          <w:color w:val="000000"/>
          <w:sz w:val="24"/>
          <w:szCs w:val="24"/>
        </w:rPr>
        <w:lastRenderedPageBreak/>
        <w:t xml:space="preserve">Include status of implementation of Commission’s decisions in statements made by NGOs at the Commission’s sessions for follow up where necessary; </w:t>
      </w:r>
    </w:p>
    <w:p w14:paraId="1231D7B1" w14:textId="77777777" w:rsidR="00774712" w:rsidRPr="00774712" w:rsidRDefault="00281200" w:rsidP="00C02265">
      <w:pPr>
        <w:pStyle w:val="ListParagraph"/>
        <w:numPr>
          <w:ilvl w:val="0"/>
          <w:numId w:val="33"/>
        </w:numPr>
        <w:autoSpaceDE w:val="0"/>
        <w:autoSpaceDN w:val="0"/>
        <w:adjustRightInd w:val="0"/>
        <w:spacing w:after="0" w:line="240" w:lineRule="auto"/>
        <w:jc w:val="both"/>
        <w:rPr>
          <w:rFonts w:ascii="Book Antiqua" w:hAnsi="Book Antiqua" w:cs="Book Antiqua"/>
          <w:color w:val="000000"/>
          <w:sz w:val="24"/>
          <w:szCs w:val="24"/>
        </w:rPr>
      </w:pPr>
      <w:r w:rsidRPr="00774712">
        <w:rPr>
          <w:rFonts w:ascii="Book Antiqua" w:hAnsi="Book Antiqua"/>
          <w:sz w:val="24"/>
          <w:szCs w:val="24"/>
        </w:rPr>
        <w:t>Designate focal persons to follow up decisions/recommendations of the Comm</w:t>
      </w:r>
      <w:r w:rsidR="001D424A">
        <w:rPr>
          <w:rFonts w:ascii="Book Antiqua" w:hAnsi="Book Antiqua"/>
          <w:sz w:val="24"/>
          <w:szCs w:val="24"/>
        </w:rPr>
        <w:t>ission and other treaty bodies.</w:t>
      </w:r>
    </w:p>
    <w:p w14:paraId="1D2C5B73" w14:textId="77777777" w:rsidR="000F3C67" w:rsidRPr="000F1710" w:rsidRDefault="000F3C67" w:rsidP="000F1710">
      <w:pPr>
        <w:pStyle w:val="yiv6375793922ydpce5cb057yiv4396407720msonormal"/>
        <w:shd w:val="clear" w:color="auto" w:fill="FFFFFF"/>
        <w:spacing w:before="0" w:beforeAutospacing="0" w:after="0" w:afterAutospacing="0"/>
        <w:jc w:val="both"/>
        <w:rPr>
          <w:rFonts w:ascii="Book Antiqua" w:hAnsi="Book Antiqua" w:cs="Calibri"/>
          <w:color w:val="1D2228"/>
        </w:rPr>
      </w:pPr>
    </w:p>
    <w:p w14:paraId="49BCFC74" w14:textId="77777777" w:rsidR="000F3C67" w:rsidRPr="004F5B8B" w:rsidRDefault="00281200" w:rsidP="000F1710">
      <w:pPr>
        <w:pStyle w:val="yiv6375793922ydpce5cb057yiv4396407720msonormal"/>
        <w:numPr>
          <w:ilvl w:val="0"/>
          <w:numId w:val="23"/>
        </w:numPr>
        <w:shd w:val="clear" w:color="auto" w:fill="FFFFFF"/>
        <w:spacing w:before="0" w:beforeAutospacing="0" w:after="0" w:afterAutospacing="0"/>
        <w:jc w:val="both"/>
        <w:rPr>
          <w:rStyle w:val="Heading1Char"/>
          <w:rFonts w:ascii="Book Antiqua" w:eastAsia="Times New Roman" w:hAnsi="Book Antiqua" w:cs="Calibri"/>
          <w:b w:val="0"/>
          <w:bCs w:val="0"/>
          <w:color w:val="1D2228"/>
          <w:sz w:val="24"/>
          <w:szCs w:val="24"/>
        </w:rPr>
      </w:pPr>
      <w:r w:rsidRPr="000F1710">
        <w:rPr>
          <w:rStyle w:val="Heading1Char"/>
          <w:rFonts w:ascii="Book Antiqua" w:hAnsi="Book Antiqua"/>
          <w:color w:val="auto"/>
          <w:sz w:val="24"/>
          <w:szCs w:val="24"/>
        </w:rPr>
        <w:t>What recommendations would you make to States to assist them in improving the implementation of your decisions?</w:t>
      </w:r>
    </w:p>
    <w:p w14:paraId="722DD863" w14:textId="77777777" w:rsidR="004F5B8B" w:rsidRDefault="004F5B8B" w:rsidP="004F5B8B">
      <w:pPr>
        <w:pStyle w:val="yiv6375793922ydpce5cb057yiv4396407720msonormal"/>
        <w:shd w:val="clear" w:color="auto" w:fill="FFFFFF"/>
        <w:spacing w:before="0" w:beforeAutospacing="0" w:after="0" w:afterAutospacing="0"/>
        <w:jc w:val="both"/>
        <w:rPr>
          <w:rStyle w:val="Heading1Char"/>
          <w:rFonts w:ascii="Book Antiqua" w:hAnsi="Book Antiqua"/>
          <w:color w:val="auto"/>
          <w:sz w:val="24"/>
          <w:szCs w:val="24"/>
        </w:rPr>
      </w:pPr>
    </w:p>
    <w:p w14:paraId="63D33D88" w14:textId="77777777" w:rsidR="004F5B8B" w:rsidRDefault="00281200" w:rsidP="004F5B8B">
      <w:pPr>
        <w:pStyle w:val="yiv6375793922ydpce5cb057yiv4396407720msonormal"/>
        <w:shd w:val="clear" w:color="auto" w:fill="FFFFFF"/>
        <w:spacing w:before="0" w:beforeAutospacing="0" w:after="0" w:afterAutospacing="0"/>
        <w:jc w:val="both"/>
        <w:rPr>
          <w:rFonts w:ascii="Book Antiqua" w:hAnsi="Book Antiqua" w:cs="Arial"/>
          <w:color w:val="26282A"/>
        </w:rPr>
      </w:pPr>
      <w:r>
        <w:rPr>
          <w:rFonts w:ascii="Book Antiqua" w:hAnsi="Book Antiqua" w:cs="Arial"/>
          <w:color w:val="26282A"/>
        </w:rPr>
        <w:t>Similar to questions 2 and 4 above, various suggestions have been proffered in this respect and are often reported by the Commission in its</w:t>
      </w:r>
      <w:r w:rsidRPr="00A34D4D">
        <w:rPr>
          <w:rFonts w:ascii="Book Antiqua" w:hAnsi="Book Antiqua" w:cs="Arial"/>
          <w:color w:val="26282A"/>
        </w:rPr>
        <w:t xml:space="preserve"> Activity Reports, Studies and Outcome Documents. T</w:t>
      </w:r>
      <w:r>
        <w:rPr>
          <w:rFonts w:ascii="Book Antiqua" w:hAnsi="Book Antiqua" w:cs="Arial"/>
          <w:color w:val="26282A"/>
        </w:rPr>
        <w:t>he Commission often implores Member States to:</w:t>
      </w:r>
    </w:p>
    <w:p w14:paraId="39EC7614" w14:textId="77777777" w:rsidR="004F5B8B" w:rsidRPr="00B81746" w:rsidRDefault="004F5B8B" w:rsidP="004F5B8B">
      <w:pPr>
        <w:pStyle w:val="yiv6375793922ydpce5cb057yiv4396407720msonormal"/>
        <w:shd w:val="clear" w:color="auto" w:fill="FFFFFF"/>
        <w:spacing w:before="0" w:beforeAutospacing="0" w:after="0" w:afterAutospacing="0"/>
        <w:jc w:val="both"/>
        <w:rPr>
          <w:rStyle w:val="Heading1Char"/>
          <w:rFonts w:ascii="Book Antiqua" w:eastAsia="Times New Roman" w:hAnsi="Book Antiqua" w:cs="Calibri"/>
          <w:b w:val="0"/>
          <w:bCs w:val="0"/>
          <w:color w:val="1D2228"/>
          <w:sz w:val="24"/>
          <w:szCs w:val="24"/>
        </w:rPr>
      </w:pPr>
    </w:p>
    <w:p w14:paraId="3F7AB7C8" w14:textId="77777777" w:rsidR="00C02265" w:rsidRPr="00C02265" w:rsidRDefault="00281200" w:rsidP="00C02265">
      <w:pPr>
        <w:pStyle w:val="ListParagraph"/>
        <w:numPr>
          <w:ilvl w:val="0"/>
          <w:numId w:val="36"/>
        </w:numPr>
        <w:tabs>
          <w:tab w:val="left" w:pos="720"/>
        </w:tabs>
        <w:autoSpaceDE w:val="0"/>
        <w:autoSpaceDN w:val="0"/>
        <w:adjustRightInd w:val="0"/>
        <w:spacing w:after="0" w:line="240" w:lineRule="auto"/>
        <w:ind w:left="720"/>
        <w:jc w:val="both"/>
        <w:rPr>
          <w:rFonts w:ascii="Book Antiqua" w:hAnsi="Book Antiqua" w:cs="Book Antiqua"/>
          <w:b/>
          <w:i/>
          <w:color w:val="000000"/>
          <w:sz w:val="24"/>
          <w:szCs w:val="23"/>
        </w:rPr>
      </w:pPr>
      <w:r>
        <w:rPr>
          <w:rFonts w:ascii="Book Antiqua" w:hAnsi="Book Antiqua" w:cs="Book Antiqua"/>
          <w:b/>
          <w:i/>
          <w:iCs/>
          <w:color w:val="000000"/>
          <w:sz w:val="24"/>
          <w:szCs w:val="23"/>
        </w:rPr>
        <w:t>Establish implementation mechanisms</w:t>
      </w:r>
      <w:r w:rsidRPr="00C02265">
        <w:rPr>
          <w:rFonts w:ascii="Book Antiqua" w:hAnsi="Book Antiqua" w:cs="Book Antiqua"/>
          <w:b/>
          <w:i/>
          <w:iCs/>
          <w:color w:val="000000"/>
          <w:sz w:val="24"/>
          <w:szCs w:val="23"/>
        </w:rPr>
        <w:t>:</w:t>
      </w:r>
    </w:p>
    <w:p w14:paraId="61E93751" w14:textId="77777777" w:rsidR="00C02265" w:rsidRDefault="00281200" w:rsidP="00C02265">
      <w:pPr>
        <w:pStyle w:val="ListParagraph"/>
        <w:numPr>
          <w:ilvl w:val="0"/>
          <w:numId w:val="37"/>
        </w:numPr>
        <w:autoSpaceDE w:val="0"/>
        <w:autoSpaceDN w:val="0"/>
        <w:adjustRightInd w:val="0"/>
        <w:spacing w:after="0" w:line="240" w:lineRule="auto"/>
        <w:jc w:val="both"/>
        <w:rPr>
          <w:rFonts w:ascii="Book Antiqua" w:hAnsi="Book Antiqua" w:cs="Book Antiqua"/>
          <w:color w:val="000000"/>
          <w:sz w:val="23"/>
          <w:szCs w:val="23"/>
        </w:rPr>
      </w:pPr>
      <w:r w:rsidRPr="00C02265">
        <w:rPr>
          <w:rFonts w:ascii="Book Antiqua" w:hAnsi="Book Antiqua" w:cs="Book Antiqua"/>
          <w:color w:val="000000"/>
          <w:sz w:val="24"/>
          <w:szCs w:val="24"/>
        </w:rPr>
        <w:t xml:space="preserve">Establish a </w:t>
      </w:r>
      <w:r w:rsidRPr="00C02265">
        <w:rPr>
          <w:rFonts w:ascii="Book Antiqua" w:hAnsi="Book Antiqua" w:cs="Book Antiqua"/>
          <w:color w:val="000000"/>
          <w:sz w:val="23"/>
          <w:szCs w:val="23"/>
        </w:rPr>
        <w:t>central mechanism or unit at the national level responsible for coordinating issues regarding implementation of decisions of the Commission;</w:t>
      </w:r>
    </w:p>
    <w:p w14:paraId="4AFBF917" w14:textId="77777777" w:rsidR="00C02265" w:rsidRDefault="00281200" w:rsidP="00C02265">
      <w:pPr>
        <w:pStyle w:val="ListParagraph"/>
        <w:numPr>
          <w:ilvl w:val="0"/>
          <w:numId w:val="37"/>
        </w:numPr>
        <w:autoSpaceDE w:val="0"/>
        <w:autoSpaceDN w:val="0"/>
        <w:adjustRightInd w:val="0"/>
        <w:spacing w:after="0" w:line="240" w:lineRule="auto"/>
        <w:rPr>
          <w:rFonts w:ascii="Book Antiqua" w:hAnsi="Book Antiqua" w:cs="Book Antiqua"/>
          <w:color w:val="000000"/>
          <w:sz w:val="23"/>
          <w:szCs w:val="23"/>
        </w:rPr>
      </w:pPr>
      <w:r w:rsidRPr="00C02265">
        <w:rPr>
          <w:rFonts w:ascii="Book Antiqua" w:hAnsi="Book Antiqua" w:cs="Book Antiqua"/>
          <w:color w:val="000000"/>
          <w:sz w:val="23"/>
          <w:szCs w:val="23"/>
        </w:rPr>
        <w:t xml:space="preserve">Ensure that the central mechanism is adequately funded and represented, with an open-ended composition of State actors, NHRIs, and inter-governmental organizations; </w:t>
      </w:r>
    </w:p>
    <w:p w14:paraId="3F8FB8F4" w14:textId="77777777" w:rsidR="00C02265" w:rsidRDefault="00281200" w:rsidP="00C02265">
      <w:pPr>
        <w:pStyle w:val="ListParagraph"/>
        <w:numPr>
          <w:ilvl w:val="0"/>
          <w:numId w:val="37"/>
        </w:numPr>
        <w:autoSpaceDE w:val="0"/>
        <w:autoSpaceDN w:val="0"/>
        <w:adjustRightInd w:val="0"/>
        <w:spacing w:after="0" w:line="240" w:lineRule="auto"/>
        <w:rPr>
          <w:rFonts w:ascii="Book Antiqua" w:hAnsi="Book Antiqua" w:cs="Book Antiqua"/>
          <w:color w:val="000000"/>
          <w:sz w:val="23"/>
          <w:szCs w:val="23"/>
        </w:rPr>
      </w:pPr>
      <w:r w:rsidRPr="00C02265">
        <w:rPr>
          <w:rFonts w:ascii="Book Antiqua" w:hAnsi="Book Antiqua" w:cs="Book Antiqua"/>
          <w:color w:val="000000"/>
          <w:sz w:val="23"/>
          <w:szCs w:val="23"/>
        </w:rPr>
        <w:t xml:space="preserve">Institutionalise focal points at the national level and capacitate them to execute their functions effectively; </w:t>
      </w:r>
    </w:p>
    <w:p w14:paraId="07B73B11" w14:textId="77777777" w:rsidR="00C02265" w:rsidRPr="00C02265" w:rsidRDefault="00281200" w:rsidP="00C02265">
      <w:pPr>
        <w:pStyle w:val="ListParagraph"/>
        <w:numPr>
          <w:ilvl w:val="0"/>
          <w:numId w:val="37"/>
        </w:numPr>
        <w:autoSpaceDE w:val="0"/>
        <w:autoSpaceDN w:val="0"/>
        <w:adjustRightInd w:val="0"/>
        <w:spacing w:after="0" w:line="240" w:lineRule="auto"/>
        <w:rPr>
          <w:rFonts w:ascii="Book Antiqua" w:hAnsi="Book Antiqua" w:cs="Book Antiqua"/>
          <w:color w:val="000000"/>
          <w:sz w:val="23"/>
          <w:szCs w:val="23"/>
        </w:rPr>
      </w:pPr>
      <w:r w:rsidRPr="00C02265">
        <w:rPr>
          <w:rFonts w:ascii="Book Antiqua" w:hAnsi="Book Antiqua" w:cs="Book Antiqua"/>
          <w:color w:val="000000"/>
          <w:sz w:val="23"/>
          <w:szCs w:val="23"/>
        </w:rPr>
        <w:t>Provide adequate financial and other resources to facilitate the implementation of the decisions of the Commission</w:t>
      </w:r>
      <w:r w:rsidR="004F5B8B">
        <w:rPr>
          <w:rFonts w:ascii="Book Antiqua" w:hAnsi="Book Antiqua" w:cs="Book Antiqua"/>
          <w:color w:val="000000"/>
          <w:sz w:val="23"/>
          <w:szCs w:val="23"/>
        </w:rPr>
        <w:t>;</w:t>
      </w:r>
      <w:r w:rsidRPr="00C02265">
        <w:rPr>
          <w:rFonts w:ascii="Book Antiqua" w:hAnsi="Book Antiqua" w:cs="Book Antiqua"/>
          <w:color w:val="000000"/>
          <w:sz w:val="23"/>
          <w:szCs w:val="23"/>
        </w:rPr>
        <w:t xml:space="preserve"> </w:t>
      </w:r>
    </w:p>
    <w:p w14:paraId="1B61A729" w14:textId="77777777" w:rsidR="00C02265" w:rsidRDefault="00C02265" w:rsidP="00C02265">
      <w:pPr>
        <w:tabs>
          <w:tab w:val="left" w:pos="720"/>
        </w:tabs>
        <w:autoSpaceDE w:val="0"/>
        <w:autoSpaceDN w:val="0"/>
        <w:adjustRightInd w:val="0"/>
        <w:spacing w:after="0" w:line="240" w:lineRule="auto"/>
        <w:jc w:val="both"/>
        <w:rPr>
          <w:rFonts w:ascii="Book Antiqua" w:hAnsi="Book Antiqua" w:cs="Book Antiqua"/>
          <w:b/>
          <w:i/>
          <w:color w:val="000000"/>
          <w:sz w:val="24"/>
          <w:szCs w:val="23"/>
        </w:rPr>
      </w:pPr>
    </w:p>
    <w:p w14:paraId="0C569B47" w14:textId="77777777" w:rsidR="00C02265" w:rsidRPr="00C02265" w:rsidRDefault="00281200" w:rsidP="00C02265">
      <w:pPr>
        <w:pStyle w:val="ListParagraph"/>
        <w:numPr>
          <w:ilvl w:val="0"/>
          <w:numId w:val="36"/>
        </w:numPr>
        <w:tabs>
          <w:tab w:val="left" w:pos="720"/>
        </w:tabs>
        <w:autoSpaceDE w:val="0"/>
        <w:autoSpaceDN w:val="0"/>
        <w:adjustRightInd w:val="0"/>
        <w:spacing w:after="0" w:line="240" w:lineRule="auto"/>
        <w:ind w:left="720"/>
        <w:jc w:val="both"/>
        <w:rPr>
          <w:rFonts w:ascii="Book Antiqua" w:hAnsi="Book Antiqua" w:cs="Book Antiqua"/>
          <w:b/>
          <w:i/>
          <w:color w:val="000000"/>
          <w:sz w:val="24"/>
          <w:szCs w:val="23"/>
        </w:rPr>
      </w:pPr>
      <w:r>
        <w:rPr>
          <w:rFonts w:ascii="Book Antiqua" w:hAnsi="Book Antiqua" w:cs="Times New Roman"/>
          <w:b/>
          <w:i/>
          <w:color w:val="000000"/>
          <w:sz w:val="24"/>
          <w:szCs w:val="24"/>
        </w:rPr>
        <w:t>Open and maintain channels of</w:t>
      </w:r>
      <w:r w:rsidRPr="00C02265">
        <w:rPr>
          <w:rFonts w:ascii="Book Antiqua" w:hAnsi="Book Antiqua" w:cs="Times New Roman"/>
          <w:b/>
          <w:i/>
          <w:color w:val="000000"/>
          <w:sz w:val="24"/>
          <w:szCs w:val="24"/>
        </w:rPr>
        <w:t xml:space="preserve"> communication </w:t>
      </w:r>
    </w:p>
    <w:p w14:paraId="718F9BED" w14:textId="77777777" w:rsidR="00C02265" w:rsidRDefault="00281200" w:rsidP="00C02265">
      <w:pPr>
        <w:pStyle w:val="ListParagraph"/>
        <w:numPr>
          <w:ilvl w:val="0"/>
          <w:numId w:val="40"/>
        </w:numPr>
        <w:autoSpaceDE w:val="0"/>
        <w:autoSpaceDN w:val="0"/>
        <w:adjustRightInd w:val="0"/>
        <w:spacing w:after="0" w:line="240" w:lineRule="auto"/>
        <w:jc w:val="both"/>
        <w:rPr>
          <w:rFonts w:ascii="Book Antiqua" w:hAnsi="Book Antiqua" w:cs="Book Antiqua"/>
          <w:color w:val="000000"/>
          <w:sz w:val="23"/>
          <w:szCs w:val="23"/>
        </w:rPr>
      </w:pPr>
      <w:r w:rsidRPr="00C02265">
        <w:rPr>
          <w:rFonts w:ascii="Book Antiqua" w:hAnsi="Book Antiqua" w:cs="Book Antiqua"/>
          <w:color w:val="000000"/>
          <w:sz w:val="23"/>
          <w:szCs w:val="23"/>
        </w:rPr>
        <w:t>Establish liaison persons to facilitate communication with the Commission</w:t>
      </w:r>
      <w:r w:rsidR="004F5B8B">
        <w:rPr>
          <w:rFonts w:ascii="Book Antiqua" w:hAnsi="Book Antiqua" w:cs="Book Antiqua"/>
          <w:color w:val="000000"/>
          <w:sz w:val="23"/>
          <w:szCs w:val="23"/>
        </w:rPr>
        <w:t>;</w:t>
      </w:r>
      <w:r w:rsidRPr="00C02265">
        <w:rPr>
          <w:rFonts w:ascii="Book Antiqua" w:hAnsi="Book Antiqua" w:cs="Book Antiqua"/>
          <w:color w:val="000000"/>
          <w:sz w:val="23"/>
          <w:szCs w:val="23"/>
        </w:rPr>
        <w:t xml:space="preserve"> </w:t>
      </w:r>
    </w:p>
    <w:p w14:paraId="2D5DC896" w14:textId="77777777" w:rsidR="00C02265" w:rsidRPr="00C02265" w:rsidRDefault="00281200" w:rsidP="00C02265">
      <w:pPr>
        <w:pStyle w:val="ListParagraph"/>
        <w:numPr>
          <w:ilvl w:val="0"/>
          <w:numId w:val="40"/>
        </w:numPr>
        <w:autoSpaceDE w:val="0"/>
        <w:autoSpaceDN w:val="0"/>
        <w:adjustRightInd w:val="0"/>
        <w:spacing w:after="0" w:line="240" w:lineRule="auto"/>
        <w:jc w:val="both"/>
        <w:rPr>
          <w:rFonts w:ascii="Book Antiqua" w:hAnsi="Book Antiqua" w:cs="Book Antiqua"/>
          <w:color w:val="000000"/>
          <w:sz w:val="23"/>
          <w:szCs w:val="23"/>
        </w:rPr>
      </w:pPr>
      <w:r w:rsidRPr="00C02265">
        <w:rPr>
          <w:rFonts w:ascii="Book Antiqua" w:hAnsi="Book Antiqua" w:cs="Book Antiqua"/>
          <w:color w:val="000000"/>
          <w:sz w:val="23"/>
          <w:szCs w:val="23"/>
        </w:rPr>
        <w:t>Report regularly to the Commission on the status of implementation of recommendations and decisions of the Commission and, where necessary, indicate challenges faced in the implementation of these decisions and recommendations</w:t>
      </w:r>
      <w:r w:rsidR="004F5B8B">
        <w:rPr>
          <w:rFonts w:ascii="Book Antiqua" w:hAnsi="Book Antiqua" w:cs="Book Antiqua"/>
          <w:color w:val="000000"/>
          <w:sz w:val="23"/>
          <w:szCs w:val="23"/>
        </w:rPr>
        <w:t>.</w:t>
      </w:r>
      <w:r w:rsidRPr="00C02265">
        <w:rPr>
          <w:rFonts w:ascii="Book Antiqua" w:hAnsi="Book Antiqua" w:cs="Book Antiqua"/>
          <w:color w:val="000000"/>
          <w:sz w:val="23"/>
          <w:szCs w:val="23"/>
        </w:rPr>
        <w:t xml:space="preserve"> </w:t>
      </w:r>
    </w:p>
    <w:p w14:paraId="01E4F524" w14:textId="77777777" w:rsidR="00B440C8" w:rsidRDefault="00B440C8"/>
    <w:sectPr w:rsidR="00B440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2E860" w14:textId="77777777" w:rsidR="003E0C73" w:rsidRDefault="003E0C73" w:rsidP="003E0C73">
      <w:pPr>
        <w:spacing w:after="0" w:line="240" w:lineRule="auto"/>
      </w:pPr>
      <w:r>
        <w:separator/>
      </w:r>
    </w:p>
  </w:endnote>
  <w:endnote w:type="continuationSeparator" w:id="0">
    <w:p w14:paraId="6C3348CB" w14:textId="77777777" w:rsidR="003E0C73" w:rsidRDefault="003E0C73" w:rsidP="003E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54EE" w14:textId="77777777" w:rsidR="003E0C73" w:rsidRDefault="003E0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206406"/>
      <w:docPartObj>
        <w:docPartGallery w:val="Page Numbers (Bottom of Page)"/>
        <w:docPartUnique/>
      </w:docPartObj>
    </w:sdtPr>
    <w:sdtEndPr>
      <w:rPr>
        <w:noProof/>
      </w:rPr>
    </w:sdtEndPr>
    <w:sdtContent>
      <w:bookmarkStart w:id="0" w:name="_GoBack" w:displacedByCustomXml="prev"/>
      <w:bookmarkEnd w:id="0" w:displacedByCustomXml="prev"/>
      <w:p w14:paraId="4FBBC63B" w14:textId="1F0C1B6A" w:rsidR="003E0C73" w:rsidRDefault="003E0C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278B5" w14:textId="77777777" w:rsidR="003E0C73" w:rsidRDefault="003E0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623F" w14:textId="77777777" w:rsidR="003E0C73" w:rsidRDefault="003E0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6AB74" w14:textId="77777777" w:rsidR="003E0C73" w:rsidRDefault="003E0C73" w:rsidP="003E0C73">
      <w:pPr>
        <w:spacing w:after="0" w:line="240" w:lineRule="auto"/>
      </w:pPr>
      <w:r>
        <w:separator/>
      </w:r>
    </w:p>
  </w:footnote>
  <w:footnote w:type="continuationSeparator" w:id="0">
    <w:p w14:paraId="5D51CF21" w14:textId="77777777" w:rsidR="003E0C73" w:rsidRDefault="003E0C73" w:rsidP="003E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045E" w14:textId="77777777" w:rsidR="003E0C73" w:rsidRDefault="003E0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8543" w14:textId="77777777" w:rsidR="003E0C73" w:rsidRDefault="003E0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3C94" w14:textId="77777777" w:rsidR="003E0C73" w:rsidRDefault="003E0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3CA92E"/>
    <w:multiLevelType w:val="hybridMultilevel"/>
    <w:tmpl w:val="AF63588B"/>
    <w:lvl w:ilvl="0" w:tplc="A704CBAE">
      <w:start w:val="1"/>
      <w:numFmt w:val="lowerLetter"/>
      <w:lvlText w:val=""/>
      <w:lvlJc w:val="left"/>
    </w:lvl>
    <w:lvl w:ilvl="1" w:tplc="5388E97E">
      <w:numFmt w:val="decimal"/>
      <w:lvlText w:val=""/>
      <w:lvlJc w:val="left"/>
    </w:lvl>
    <w:lvl w:ilvl="2" w:tplc="1DC4286E">
      <w:numFmt w:val="decimal"/>
      <w:lvlText w:val=""/>
      <w:lvlJc w:val="left"/>
    </w:lvl>
    <w:lvl w:ilvl="3" w:tplc="7A9C3716">
      <w:numFmt w:val="decimal"/>
      <w:lvlText w:val=""/>
      <w:lvlJc w:val="left"/>
    </w:lvl>
    <w:lvl w:ilvl="4" w:tplc="CDDCED82">
      <w:numFmt w:val="decimal"/>
      <w:lvlText w:val=""/>
      <w:lvlJc w:val="left"/>
    </w:lvl>
    <w:lvl w:ilvl="5" w:tplc="55620476">
      <w:numFmt w:val="decimal"/>
      <w:lvlText w:val=""/>
      <w:lvlJc w:val="left"/>
    </w:lvl>
    <w:lvl w:ilvl="6" w:tplc="61402B9C">
      <w:numFmt w:val="decimal"/>
      <w:lvlText w:val=""/>
      <w:lvlJc w:val="left"/>
    </w:lvl>
    <w:lvl w:ilvl="7" w:tplc="7D78FCB6">
      <w:numFmt w:val="decimal"/>
      <w:lvlText w:val=""/>
      <w:lvlJc w:val="left"/>
    </w:lvl>
    <w:lvl w:ilvl="8" w:tplc="9DB847E4">
      <w:numFmt w:val="decimal"/>
      <w:lvlText w:val=""/>
      <w:lvlJc w:val="left"/>
    </w:lvl>
  </w:abstractNum>
  <w:abstractNum w:abstractNumId="1" w15:restartNumberingAfterBreak="0">
    <w:nsid w:val="83FB9B89"/>
    <w:multiLevelType w:val="hybridMultilevel"/>
    <w:tmpl w:val="D2EA1661"/>
    <w:lvl w:ilvl="0" w:tplc="0C3CC618">
      <w:start w:val="1"/>
      <w:numFmt w:val="bullet"/>
      <w:lvlText w:val="•"/>
      <w:lvlJc w:val="left"/>
    </w:lvl>
    <w:lvl w:ilvl="1" w:tplc="40DCC73E">
      <w:numFmt w:val="decimal"/>
      <w:lvlText w:val=""/>
      <w:lvlJc w:val="left"/>
    </w:lvl>
    <w:lvl w:ilvl="2" w:tplc="1346CB34">
      <w:numFmt w:val="decimal"/>
      <w:lvlText w:val=""/>
      <w:lvlJc w:val="left"/>
    </w:lvl>
    <w:lvl w:ilvl="3" w:tplc="3620B340">
      <w:numFmt w:val="decimal"/>
      <w:lvlText w:val=""/>
      <w:lvlJc w:val="left"/>
    </w:lvl>
    <w:lvl w:ilvl="4" w:tplc="360AAC2E">
      <w:numFmt w:val="decimal"/>
      <w:lvlText w:val=""/>
      <w:lvlJc w:val="left"/>
    </w:lvl>
    <w:lvl w:ilvl="5" w:tplc="026C6826">
      <w:numFmt w:val="decimal"/>
      <w:lvlText w:val=""/>
      <w:lvlJc w:val="left"/>
    </w:lvl>
    <w:lvl w:ilvl="6" w:tplc="D586F7BE">
      <w:numFmt w:val="decimal"/>
      <w:lvlText w:val=""/>
      <w:lvlJc w:val="left"/>
    </w:lvl>
    <w:lvl w:ilvl="7" w:tplc="D6061F00">
      <w:numFmt w:val="decimal"/>
      <w:lvlText w:val=""/>
      <w:lvlJc w:val="left"/>
    </w:lvl>
    <w:lvl w:ilvl="8" w:tplc="B062238C">
      <w:numFmt w:val="decimal"/>
      <w:lvlText w:val=""/>
      <w:lvlJc w:val="left"/>
    </w:lvl>
  </w:abstractNum>
  <w:abstractNum w:abstractNumId="2" w15:restartNumberingAfterBreak="0">
    <w:nsid w:val="A34CB125"/>
    <w:multiLevelType w:val="hybridMultilevel"/>
    <w:tmpl w:val="97829153"/>
    <w:lvl w:ilvl="0" w:tplc="7DA6B6AA">
      <w:start w:val="1"/>
      <w:numFmt w:val="lowerRoman"/>
      <w:lvlText w:val="%1"/>
      <w:lvlJc w:val="left"/>
    </w:lvl>
    <w:lvl w:ilvl="1" w:tplc="23445F24">
      <w:numFmt w:val="decimal"/>
      <w:lvlText w:val=""/>
      <w:lvlJc w:val="left"/>
    </w:lvl>
    <w:lvl w:ilvl="2" w:tplc="5C7EB0EC">
      <w:numFmt w:val="decimal"/>
      <w:lvlText w:val=""/>
      <w:lvlJc w:val="left"/>
    </w:lvl>
    <w:lvl w:ilvl="3" w:tplc="D53613DA">
      <w:numFmt w:val="decimal"/>
      <w:lvlText w:val=""/>
      <w:lvlJc w:val="left"/>
    </w:lvl>
    <w:lvl w:ilvl="4" w:tplc="D18A590E">
      <w:numFmt w:val="decimal"/>
      <w:lvlText w:val=""/>
      <w:lvlJc w:val="left"/>
    </w:lvl>
    <w:lvl w:ilvl="5" w:tplc="00A28E92">
      <w:numFmt w:val="decimal"/>
      <w:lvlText w:val=""/>
      <w:lvlJc w:val="left"/>
    </w:lvl>
    <w:lvl w:ilvl="6" w:tplc="E7BEEAAE">
      <w:numFmt w:val="decimal"/>
      <w:lvlText w:val=""/>
      <w:lvlJc w:val="left"/>
    </w:lvl>
    <w:lvl w:ilvl="7" w:tplc="A4C24EC6">
      <w:numFmt w:val="decimal"/>
      <w:lvlText w:val=""/>
      <w:lvlJc w:val="left"/>
    </w:lvl>
    <w:lvl w:ilvl="8" w:tplc="67E4FEC2">
      <w:numFmt w:val="decimal"/>
      <w:lvlText w:val=""/>
      <w:lvlJc w:val="left"/>
    </w:lvl>
  </w:abstractNum>
  <w:abstractNum w:abstractNumId="3" w15:restartNumberingAfterBreak="0">
    <w:nsid w:val="A7FBBC58"/>
    <w:multiLevelType w:val="hybridMultilevel"/>
    <w:tmpl w:val="5765EAA0"/>
    <w:lvl w:ilvl="0" w:tplc="8AD8E3A6">
      <w:start w:val="1"/>
      <w:numFmt w:val="bullet"/>
      <w:lvlText w:val="•"/>
      <w:lvlJc w:val="left"/>
    </w:lvl>
    <w:lvl w:ilvl="1" w:tplc="DE70F51A">
      <w:numFmt w:val="decimal"/>
      <w:lvlText w:val=""/>
      <w:lvlJc w:val="left"/>
    </w:lvl>
    <w:lvl w:ilvl="2" w:tplc="9BB63FE0">
      <w:numFmt w:val="decimal"/>
      <w:lvlText w:val=""/>
      <w:lvlJc w:val="left"/>
    </w:lvl>
    <w:lvl w:ilvl="3" w:tplc="CE006C1E">
      <w:numFmt w:val="decimal"/>
      <w:lvlText w:val=""/>
      <w:lvlJc w:val="left"/>
    </w:lvl>
    <w:lvl w:ilvl="4" w:tplc="3BF6DE12">
      <w:numFmt w:val="decimal"/>
      <w:lvlText w:val=""/>
      <w:lvlJc w:val="left"/>
    </w:lvl>
    <w:lvl w:ilvl="5" w:tplc="DB84E08C">
      <w:numFmt w:val="decimal"/>
      <w:lvlText w:val=""/>
      <w:lvlJc w:val="left"/>
    </w:lvl>
    <w:lvl w:ilvl="6" w:tplc="E2C2B3FA">
      <w:numFmt w:val="decimal"/>
      <w:lvlText w:val=""/>
      <w:lvlJc w:val="left"/>
    </w:lvl>
    <w:lvl w:ilvl="7" w:tplc="0928A3DC">
      <w:numFmt w:val="decimal"/>
      <w:lvlText w:val=""/>
      <w:lvlJc w:val="left"/>
    </w:lvl>
    <w:lvl w:ilvl="8" w:tplc="DC3C708E">
      <w:numFmt w:val="decimal"/>
      <w:lvlText w:val=""/>
      <w:lvlJc w:val="left"/>
    </w:lvl>
  </w:abstractNum>
  <w:abstractNum w:abstractNumId="4" w15:restartNumberingAfterBreak="0">
    <w:nsid w:val="B59A0A60"/>
    <w:multiLevelType w:val="hybridMultilevel"/>
    <w:tmpl w:val="86D385CE"/>
    <w:lvl w:ilvl="0" w:tplc="5CFCC94A">
      <w:start w:val="1"/>
      <w:numFmt w:val="bullet"/>
      <w:lvlText w:val="•"/>
      <w:lvlJc w:val="left"/>
    </w:lvl>
    <w:lvl w:ilvl="1" w:tplc="CDEEDE4C">
      <w:numFmt w:val="decimal"/>
      <w:lvlText w:val=""/>
      <w:lvlJc w:val="left"/>
    </w:lvl>
    <w:lvl w:ilvl="2" w:tplc="B964C4A4">
      <w:numFmt w:val="decimal"/>
      <w:lvlText w:val=""/>
      <w:lvlJc w:val="left"/>
    </w:lvl>
    <w:lvl w:ilvl="3" w:tplc="850A6426">
      <w:numFmt w:val="decimal"/>
      <w:lvlText w:val=""/>
      <w:lvlJc w:val="left"/>
    </w:lvl>
    <w:lvl w:ilvl="4" w:tplc="8BCEFAB0">
      <w:numFmt w:val="decimal"/>
      <w:lvlText w:val=""/>
      <w:lvlJc w:val="left"/>
    </w:lvl>
    <w:lvl w:ilvl="5" w:tplc="D5268B7C">
      <w:numFmt w:val="decimal"/>
      <w:lvlText w:val=""/>
      <w:lvlJc w:val="left"/>
    </w:lvl>
    <w:lvl w:ilvl="6" w:tplc="BC745FB4">
      <w:numFmt w:val="decimal"/>
      <w:lvlText w:val=""/>
      <w:lvlJc w:val="left"/>
    </w:lvl>
    <w:lvl w:ilvl="7" w:tplc="F94C7780">
      <w:numFmt w:val="decimal"/>
      <w:lvlText w:val=""/>
      <w:lvlJc w:val="left"/>
    </w:lvl>
    <w:lvl w:ilvl="8" w:tplc="0DB06AC6">
      <w:numFmt w:val="decimal"/>
      <w:lvlText w:val=""/>
      <w:lvlJc w:val="left"/>
    </w:lvl>
  </w:abstractNum>
  <w:abstractNum w:abstractNumId="5" w15:restartNumberingAfterBreak="0">
    <w:nsid w:val="C79E6012"/>
    <w:multiLevelType w:val="hybridMultilevel"/>
    <w:tmpl w:val="BDD70FAC"/>
    <w:lvl w:ilvl="0" w:tplc="11868494">
      <w:start w:val="1"/>
      <w:numFmt w:val="bullet"/>
      <w:lvlText w:val="•"/>
      <w:lvlJc w:val="left"/>
    </w:lvl>
    <w:lvl w:ilvl="1" w:tplc="A9966988">
      <w:numFmt w:val="decimal"/>
      <w:lvlText w:val=""/>
      <w:lvlJc w:val="left"/>
    </w:lvl>
    <w:lvl w:ilvl="2" w:tplc="04847D82">
      <w:numFmt w:val="decimal"/>
      <w:lvlText w:val=""/>
      <w:lvlJc w:val="left"/>
    </w:lvl>
    <w:lvl w:ilvl="3" w:tplc="526ECBF8">
      <w:numFmt w:val="decimal"/>
      <w:lvlText w:val=""/>
      <w:lvlJc w:val="left"/>
    </w:lvl>
    <w:lvl w:ilvl="4" w:tplc="78048EA6">
      <w:numFmt w:val="decimal"/>
      <w:lvlText w:val=""/>
      <w:lvlJc w:val="left"/>
    </w:lvl>
    <w:lvl w:ilvl="5" w:tplc="173EFE72">
      <w:numFmt w:val="decimal"/>
      <w:lvlText w:val=""/>
      <w:lvlJc w:val="left"/>
    </w:lvl>
    <w:lvl w:ilvl="6" w:tplc="E5663D4A">
      <w:numFmt w:val="decimal"/>
      <w:lvlText w:val=""/>
      <w:lvlJc w:val="left"/>
    </w:lvl>
    <w:lvl w:ilvl="7" w:tplc="96B40F0C">
      <w:numFmt w:val="decimal"/>
      <w:lvlText w:val=""/>
      <w:lvlJc w:val="left"/>
    </w:lvl>
    <w:lvl w:ilvl="8" w:tplc="BE5426A0">
      <w:numFmt w:val="decimal"/>
      <w:lvlText w:val=""/>
      <w:lvlJc w:val="left"/>
    </w:lvl>
  </w:abstractNum>
  <w:abstractNum w:abstractNumId="6" w15:restartNumberingAfterBreak="0">
    <w:nsid w:val="DA379ECE"/>
    <w:multiLevelType w:val="hybridMultilevel"/>
    <w:tmpl w:val="AF1C7395"/>
    <w:lvl w:ilvl="0" w:tplc="80F0FEAC">
      <w:start w:val="1"/>
      <w:numFmt w:val="lowerRoman"/>
      <w:lvlText w:val="%1"/>
      <w:lvlJc w:val="left"/>
    </w:lvl>
    <w:lvl w:ilvl="1" w:tplc="9E887858">
      <w:numFmt w:val="decimal"/>
      <w:lvlText w:val=""/>
      <w:lvlJc w:val="left"/>
    </w:lvl>
    <w:lvl w:ilvl="2" w:tplc="49B0481A">
      <w:numFmt w:val="decimal"/>
      <w:lvlText w:val=""/>
      <w:lvlJc w:val="left"/>
    </w:lvl>
    <w:lvl w:ilvl="3" w:tplc="821A9BB6">
      <w:numFmt w:val="decimal"/>
      <w:lvlText w:val=""/>
      <w:lvlJc w:val="left"/>
    </w:lvl>
    <w:lvl w:ilvl="4" w:tplc="0D921980">
      <w:numFmt w:val="decimal"/>
      <w:lvlText w:val=""/>
      <w:lvlJc w:val="left"/>
    </w:lvl>
    <w:lvl w:ilvl="5" w:tplc="B0040F8C">
      <w:numFmt w:val="decimal"/>
      <w:lvlText w:val=""/>
      <w:lvlJc w:val="left"/>
    </w:lvl>
    <w:lvl w:ilvl="6" w:tplc="D45C7B0C">
      <w:numFmt w:val="decimal"/>
      <w:lvlText w:val=""/>
      <w:lvlJc w:val="left"/>
    </w:lvl>
    <w:lvl w:ilvl="7" w:tplc="D870C240">
      <w:numFmt w:val="decimal"/>
      <w:lvlText w:val=""/>
      <w:lvlJc w:val="left"/>
    </w:lvl>
    <w:lvl w:ilvl="8" w:tplc="84B2178C">
      <w:numFmt w:val="decimal"/>
      <w:lvlText w:val=""/>
      <w:lvlJc w:val="left"/>
    </w:lvl>
  </w:abstractNum>
  <w:abstractNum w:abstractNumId="7" w15:restartNumberingAfterBreak="0">
    <w:nsid w:val="F372E1E6"/>
    <w:multiLevelType w:val="hybridMultilevel"/>
    <w:tmpl w:val="400032B8"/>
    <w:lvl w:ilvl="0" w:tplc="1CBCA0BC">
      <w:start w:val="1"/>
      <w:numFmt w:val="bullet"/>
      <w:lvlText w:val="•"/>
      <w:lvlJc w:val="left"/>
    </w:lvl>
    <w:lvl w:ilvl="1" w:tplc="E3549B8E">
      <w:numFmt w:val="decimal"/>
      <w:lvlText w:val=""/>
      <w:lvlJc w:val="left"/>
    </w:lvl>
    <w:lvl w:ilvl="2" w:tplc="166458D2">
      <w:numFmt w:val="decimal"/>
      <w:lvlText w:val=""/>
      <w:lvlJc w:val="left"/>
    </w:lvl>
    <w:lvl w:ilvl="3" w:tplc="FFB68574">
      <w:numFmt w:val="decimal"/>
      <w:lvlText w:val=""/>
      <w:lvlJc w:val="left"/>
    </w:lvl>
    <w:lvl w:ilvl="4" w:tplc="49CA48B0">
      <w:numFmt w:val="decimal"/>
      <w:lvlText w:val=""/>
      <w:lvlJc w:val="left"/>
    </w:lvl>
    <w:lvl w:ilvl="5" w:tplc="156069E0">
      <w:numFmt w:val="decimal"/>
      <w:lvlText w:val=""/>
      <w:lvlJc w:val="left"/>
    </w:lvl>
    <w:lvl w:ilvl="6" w:tplc="56A09652">
      <w:numFmt w:val="decimal"/>
      <w:lvlText w:val=""/>
      <w:lvlJc w:val="left"/>
    </w:lvl>
    <w:lvl w:ilvl="7" w:tplc="533CA860">
      <w:numFmt w:val="decimal"/>
      <w:lvlText w:val=""/>
      <w:lvlJc w:val="left"/>
    </w:lvl>
    <w:lvl w:ilvl="8" w:tplc="08528BC0">
      <w:numFmt w:val="decimal"/>
      <w:lvlText w:val=""/>
      <w:lvlJc w:val="left"/>
    </w:lvl>
  </w:abstractNum>
  <w:abstractNum w:abstractNumId="8" w15:restartNumberingAfterBreak="0">
    <w:nsid w:val="0150FE16"/>
    <w:multiLevelType w:val="hybridMultilevel"/>
    <w:tmpl w:val="051FDC17"/>
    <w:lvl w:ilvl="0" w:tplc="9AF880A4">
      <w:start w:val="1"/>
      <w:numFmt w:val="lowerRoman"/>
      <w:lvlText w:val="%1"/>
      <w:lvlJc w:val="left"/>
    </w:lvl>
    <w:lvl w:ilvl="1" w:tplc="81041BDC">
      <w:numFmt w:val="decimal"/>
      <w:lvlText w:val=""/>
      <w:lvlJc w:val="left"/>
    </w:lvl>
    <w:lvl w:ilvl="2" w:tplc="07500AF6">
      <w:numFmt w:val="decimal"/>
      <w:lvlText w:val=""/>
      <w:lvlJc w:val="left"/>
    </w:lvl>
    <w:lvl w:ilvl="3" w:tplc="EEF4A8F6">
      <w:numFmt w:val="decimal"/>
      <w:lvlText w:val=""/>
      <w:lvlJc w:val="left"/>
    </w:lvl>
    <w:lvl w:ilvl="4" w:tplc="6C64A29E">
      <w:numFmt w:val="decimal"/>
      <w:lvlText w:val=""/>
      <w:lvlJc w:val="left"/>
    </w:lvl>
    <w:lvl w:ilvl="5" w:tplc="104EC7CC">
      <w:numFmt w:val="decimal"/>
      <w:lvlText w:val=""/>
      <w:lvlJc w:val="left"/>
    </w:lvl>
    <w:lvl w:ilvl="6" w:tplc="91A04EF4">
      <w:numFmt w:val="decimal"/>
      <w:lvlText w:val=""/>
      <w:lvlJc w:val="left"/>
    </w:lvl>
    <w:lvl w:ilvl="7" w:tplc="544E9E26">
      <w:numFmt w:val="decimal"/>
      <w:lvlText w:val=""/>
      <w:lvlJc w:val="left"/>
    </w:lvl>
    <w:lvl w:ilvl="8" w:tplc="948C446A">
      <w:numFmt w:val="decimal"/>
      <w:lvlText w:val=""/>
      <w:lvlJc w:val="left"/>
    </w:lvl>
  </w:abstractNum>
  <w:abstractNum w:abstractNumId="9" w15:restartNumberingAfterBreak="0">
    <w:nsid w:val="01C34DF9"/>
    <w:multiLevelType w:val="hybridMultilevel"/>
    <w:tmpl w:val="2FC05CD8"/>
    <w:lvl w:ilvl="0" w:tplc="614ACBF4">
      <w:start w:val="1"/>
      <w:numFmt w:val="bullet"/>
      <w:lvlText w:val=""/>
      <w:lvlJc w:val="left"/>
      <w:pPr>
        <w:ind w:left="1440" w:hanging="360"/>
      </w:pPr>
      <w:rPr>
        <w:rFonts w:ascii="Symbol" w:hAnsi="Symbol" w:hint="default"/>
      </w:rPr>
    </w:lvl>
    <w:lvl w:ilvl="1" w:tplc="ED382E9E" w:tentative="1">
      <w:start w:val="1"/>
      <w:numFmt w:val="bullet"/>
      <w:lvlText w:val="o"/>
      <w:lvlJc w:val="left"/>
      <w:pPr>
        <w:ind w:left="2160" w:hanging="360"/>
      </w:pPr>
      <w:rPr>
        <w:rFonts w:ascii="Courier New" w:hAnsi="Courier New" w:cs="Courier New" w:hint="default"/>
      </w:rPr>
    </w:lvl>
    <w:lvl w:ilvl="2" w:tplc="D5A4A4DE" w:tentative="1">
      <w:start w:val="1"/>
      <w:numFmt w:val="bullet"/>
      <w:lvlText w:val=""/>
      <w:lvlJc w:val="left"/>
      <w:pPr>
        <w:ind w:left="2880" w:hanging="360"/>
      </w:pPr>
      <w:rPr>
        <w:rFonts w:ascii="Wingdings" w:hAnsi="Wingdings" w:hint="default"/>
      </w:rPr>
    </w:lvl>
    <w:lvl w:ilvl="3" w:tplc="40C8BF02" w:tentative="1">
      <w:start w:val="1"/>
      <w:numFmt w:val="bullet"/>
      <w:lvlText w:val=""/>
      <w:lvlJc w:val="left"/>
      <w:pPr>
        <w:ind w:left="3600" w:hanging="360"/>
      </w:pPr>
      <w:rPr>
        <w:rFonts w:ascii="Symbol" w:hAnsi="Symbol" w:hint="default"/>
      </w:rPr>
    </w:lvl>
    <w:lvl w:ilvl="4" w:tplc="5B789A42" w:tentative="1">
      <w:start w:val="1"/>
      <w:numFmt w:val="bullet"/>
      <w:lvlText w:val="o"/>
      <w:lvlJc w:val="left"/>
      <w:pPr>
        <w:ind w:left="4320" w:hanging="360"/>
      </w:pPr>
      <w:rPr>
        <w:rFonts w:ascii="Courier New" w:hAnsi="Courier New" w:cs="Courier New" w:hint="default"/>
      </w:rPr>
    </w:lvl>
    <w:lvl w:ilvl="5" w:tplc="709ED9C0" w:tentative="1">
      <w:start w:val="1"/>
      <w:numFmt w:val="bullet"/>
      <w:lvlText w:val=""/>
      <w:lvlJc w:val="left"/>
      <w:pPr>
        <w:ind w:left="5040" w:hanging="360"/>
      </w:pPr>
      <w:rPr>
        <w:rFonts w:ascii="Wingdings" w:hAnsi="Wingdings" w:hint="default"/>
      </w:rPr>
    </w:lvl>
    <w:lvl w:ilvl="6" w:tplc="532C2770" w:tentative="1">
      <w:start w:val="1"/>
      <w:numFmt w:val="bullet"/>
      <w:lvlText w:val=""/>
      <w:lvlJc w:val="left"/>
      <w:pPr>
        <w:ind w:left="5760" w:hanging="360"/>
      </w:pPr>
      <w:rPr>
        <w:rFonts w:ascii="Symbol" w:hAnsi="Symbol" w:hint="default"/>
      </w:rPr>
    </w:lvl>
    <w:lvl w:ilvl="7" w:tplc="48AC54C8" w:tentative="1">
      <w:start w:val="1"/>
      <w:numFmt w:val="bullet"/>
      <w:lvlText w:val="o"/>
      <w:lvlJc w:val="left"/>
      <w:pPr>
        <w:ind w:left="6480" w:hanging="360"/>
      </w:pPr>
      <w:rPr>
        <w:rFonts w:ascii="Courier New" w:hAnsi="Courier New" w:cs="Courier New" w:hint="default"/>
      </w:rPr>
    </w:lvl>
    <w:lvl w:ilvl="8" w:tplc="02DC1990" w:tentative="1">
      <w:start w:val="1"/>
      <w:numFmt w:val="bullet"/>
      <w:lvlText w:val=""/>
      <w:lvlJc w:val="left"/>
      <w:pPr>
        <w:ind w:left="7200" w:hanging="360"/>
      </w:pPr>
      <w:rPr>
        <w:rFonts w:ascii="Wingdings" w:hAnsi="Wingdings" w:hint="default"/>
      </w:rPr>
    </w:lvl>
  </w:abstractNum>
  <w:abstractNum w:abstractNumId="10" w15:restartNumberingAfterBreak="0">
    <w:nsid w:val="046004C3"/>
    <w:multiLevelType w:val="hybridMultilevel"/>
    <w:tmpl w:val="DCB48596"/>
    <w:lvl w:ilvl="0" w:tplc="CB9CB8CE">
      <w:start w:val="1"/>
      <w:numFmt w:val="bullet"/>
      <w:lvlText w:val=""/>
      <w:lvlJc w:val="left"/>
      <w:pPr>
        <w:ind w:left="1440" w:hanging="360"/>
      </w:pPr>
      <w:rPr>
        <w:rFonts w:ascii="Symbol" w:hAnsi="Symbol" w:hint="default"/>
      </w:rPr>
    </w:lvl>
    <w:lvl w:ilvl="1" w:tplc="70A27494" w:tentative="1">
      <w:start w:val="1"/>
      <w:numFmt w:val="bullet"/>
      <w:lvlText w:val="o"/>
      <w:lvlJc w:val="left"/>
      <w:pPr>
        <w:ind w:left="2160" w:hanging="360"/>
      </w:pPr>
      <w:rPr>
        <w:rFonts w:ascii="Courier New" w:hAnsi="Courier New" w:cs="Courier New" w:hint="default"/>
      </w:rPr>
    </w:lvl>
    <w:lvl w:ilvl="2" w:tplc="B00681FE" w:tentative="1">
      <w:start w:val="1"/>
      <w:numFmt w:val="bullet"/>
      <w:lvlText w:val=""/>
      <w:lvlJc w:val="left"/>
      <w:pPr>
        <w:ind w:left="2880" w:hanging="360"/>
      </w:pPr>
      <w:rPr>
        <w:rFonts w:ascii="Wingdings" w:hAnsi="Wingdings" w:hint="default"/>
      </w:rPr>
    </w:lvl>
    <w:lvl w:ilvl="3" w:tplc="5AE80F84" w:tentative="1">
      <w:start w:val="1"/>
      <w:numFmt w:val="bullet"/>
      <w:lvlText w:val=""/>
      <w:lvlJc w:val="left"/>
      <w:pPr>
        <w:ind w:left="3600" w:hanging="360"/>
      </w:pPr>
      <w:rPr>
        <w:rFonts w:ascii="Symbol" w:hAnsi="Symbol" w:hint="default"/>
      </w:rPr>
    </w:lvl>
    <w:lvl w:ilvl="4" w:tplc="7B423A84" w:tentative="1">
      <w:start w:val="1"/>
      <w:numFmt w:val="bullet"/>
      <w:lvlText w:val="o"/>
      <w:lvlJc w:val="left"/>
      <w:pPr>
        <w:ind w:left="4320" w:hanging="360"/>
      </w:pPr>
      <w:rPr>
        <w:rFonts w:ascii="Courier New" w:hAnsi="Courier New" w:cs="Courier New" w:hint="default"/>
      </w:rPr>
    </w:lvl>
    <w:lvl w:ilvl="5" w:tplc="4C5CD938" w:tentative="1">
      <w:start w:val="1"/>
      <w:numFmt w:val="bullet"/>
      <w:lvlText w:val=""/>
      <w:lvlJc w:val="left"/>
      <w:pPr>
        <w:ind w:left="5040" w:hanging="360"/>
      </w:pPr>
      <w:rPr>
        <w:rFonts w:ascii="Wingdings" w:hAnsi="Wingdings" w:hint="default"/>
      </w:rPr>
    </w:lvl>
    <w:lvl w:ilvl="6" w:tplc="B3E04C2A" w:tentative="1">
      <w:start w:val="1"/>
      <w:numFmt w:val="bullet"/>
      <w:lvlText w:val=""/>
      <w:lvlJc w:val="left"/>
      <w:pPr>
        <w:ind w:left="5760" w:hanging="360"/>
      </w:pPr>
      <w:rPr>
        <w:rFonts w:ascii="Symbol" w:hAnsi="Symbol" w:hint="default"/>
      </w:rPr>
    </w:lvl>
    <w:lvl w:ilvl="7" w:tplc="76EA87BA" w:tentative="1">
      <w:start w:val="1"/>
      <w:numFmt w:val="bullet"/>
      <w:lvlText w:val="o"/>
      <w:lvlJc w:val="left"/>
      <w:pPr>
        <w:ind w:left="6480" w:hanging="360"/>
      </w:pPr>
      <w:rPr>
        <w:rFonts w:ascii="Courier New" w:hAnsi="Courier New" w:cs="Courier New" w:hint="default"/>
      </w:rPr>
    </w:lvl>
    <w:lvl w:ilvl="8" w:tplc="8EC2369C" w:tentative="1">
      <w:start w:val="1"/>
      <w:numFmt w:val="bullet"/>
      <w:lvlText w:val=""/>
      <w:lvlJc w:val="left"/>
      <w:pPr>
        <w:ind w:left="7200" w:hanging="360"/>
      </w:pPr>
      <w:rPr>
        <w:rFonts w:ascii="Wingdings" w:hAnsi="Wingdings" w:hint="default"/>
      </w:rPr>
    </w:lvl>
  </w:abstractNum>
  <w:abstractNum w:abstractNumId="11" w15:restartNumberingAfterBreak="0">
    <w:nsid w:val="05CB708C"/>
    <w:multiLevelType w:val="hybridMultilevel"/>
    <w:tmpl w:val="FD88CF06"/>
    <w:lvl w:ilvl="0" w:tplc="B91CEB54">
      <w:start w:val="1"/>
      <w:numFmt w:val="bullet"/>
      <w:lvlText w:val=""/>
      <w:lvlJc w:val="left"/>
      <w:pPr>
        <w:ind w:left="1440" w:hanging="360"/>
      </w:pPr>
      <w:rPr>
        <w:rFonts w:ascii="Symbol" w:hAnsi="Symbol" w:hint="default"/>
      </w:rPr>
    </w:lvl>
    <w:lvl w:ilvl="1" w:tplc="B5983846" w:tentative="1">
      <w:start w:val="1"/>
      <w:numFmt w:val="bullet"/>
      <w:lvlText w:val="o"/>
      <w:lvlJc w:val="left"/>
      <w:pPr>
        <w:ind w:left="2160" w:hanging="360"/>
      </w:pPr>
      <w:rPr>
        <w:rFonts w:ascii="Courier New" w:hAnsi="Courier New" w:cs="Courier New" w:hint="default"/>
      </w:rPr>
    </w:lvl>
    <w:lvl w:ilvl="2" w:tplc="66F40FC4" w:tentative="1">
      <w:start w:val="1"/>
      <w:numFmt w:val="bullet"/>
      <w:lvlText w:val=""/>
      <w:lvlJc w:val="left"/>
      <w:pPr>
        <w:ind w:left="2880" w:hanging="360"/>
      </w:pPr>
      <w:rPr>
        <w:rFonts w:ascii="Wingdings" w:hAnsi="Wingdings" w:hint="default"/>
      </w:rPr>
    </w:lvl>
    <w:lvl w:ilvl="3" w:tplc="204ECDA6" w:tentative="1">
      <w:start w:val="1"/>
      <w:numFmt w:val="bullet"/>
      <w:lvlText w:val=""/>
      <w:lvlJc w:val="left"/>
      <w:pPr>
        <w:ind w:left="3600" w:hanging="360"/>
      </w:pPr>
      <w:rPr>
        <w:rFonts w:ascii="Symbol" w:hAnsi="Symbol" w:hint="default"/>
      </w:rPr>
    </w:lvl>
    <w:lvl w:ilvl="4" w:tplc="E5F47B94" w:tentative="1">
      <w:start w:val="1"/>
      <w:numFmt w:val="bullet"/>
      <w:lvlText w:val="o"/>
      <w:lvlJc w:val="left"/>
      <w:pPr>
        <w:ind w:left="4320" w:hanging="360"/>
      </w:pPr>
      <w:rPr>
        <w:rFonts w:ascii="Courier New" w:hAnsi="Courier New" w:cs="Courier New" w:hint="default"/>
      </w:rPr>
    </w:lvl>
    <w:lvl w:ilvl="5" w:tplc="6E9E09B2" w:tentative="1">
      <w:start w:val="1"/>
      <w:numFmt w:val="bullet"/>
      <w:lvlText w:val=""/>
      <w:lvlJc w:val="left"/>
      <w:pPr>
        <w:ind w:left="5040" w:hanging="360"/>
      </w:pPr>
      <w:rPr>
        <w:rFonts w:ascii="Wingdings" w:hAnsi="Wingdings" w:hint="default"/>
      </w:rPr>
    </w:lvl>
    <w:lvl w:ilvl="6" w:tplc="36501D88" w:tentative="1">
      <w:start w:val="1"/>
      <w:numFmt w:val="bullet"/>
      <w:lvlText w:val=""/>
      <w:lvlJc w:val="left"/>
      <w:pPr>
        <w:ind w:left="5760" w:hanging="360"/>
      </w:pPr>
      <w:rPr>
        <w:rFonts w:ascii="Symbol" w:hAnsi="Symbol" w:hint="default"/>
      </w:rPr>
    </w:lvl>
    <w:lvl w:ilvl="7" w:tplc="4DE4AF48" w:tentative="1">
      <w:start w:val="1"/>
      <w:numFmt w:val="bullet"/>
      <w:lvlText w:val="o"/>
      <w:lvlJc w:val="left"/>
      <w:pPr>
        <w:ind w:left="6480" w:hanging="360"/>
      </w:pPr>
      <w:rPr>
        <w:rFonts w:ascii="Courier New" w:hAnsi="Courier New" w:cs="Courier New" w:hint="default"/>
      </w:rPr>
    </w:lvl>
    <w:lvl w:ilvl="8" w:tplc="10C47202" w:tentative="1">
      <w:start w:val="1"/>
      <w:numFmt w:val="bullet"/>
      <w:lvlText w:val=""/>
      <w:lvlJc w:val="left"/>
      <w:pPr>
        <w:ind w:left="7200" w:hanging="360"/>
      </w:pPr>
      <w:rPr>
        <w:rFonts w:ascii="Wingdings" w:hAnsi="Wingdings" w:hint="default"/>
      </w:rPr>
    </w:lvl>
  </w:abstractNum>
  <w:abstractNum w:abstractNumId="12" w15:restartNumberingAfterBreak="0">
    <w:nsid w:val="06BD42DF"/>
    <w:multiLevelType w:val="hybridMultilevel"/>
    <w:tmpl w:val="9A2E5E84"/>
    <w:lvl w:ilvl="0" w:tplc="E1E83E7C">
      <w:start w:val="1"/>
      <w:numFmt w:val="bullet"/>
      <w:lvlText w:val=""/>
      <w:lvlJc w:val="left"/>
      <w:pPr>
        <w:ind w:left="720" w:hanging="360"/>
      </w:pPr>
      <w:rPr>
        <w:rFonts w:ascii="Symbol" w:hAnsi="Symbol" w:hint="default"/>
      </w:rPr>
    </w:lvl>
    <w:lvl w:ilvl="1" w:tplc="ADC022F8" w:tentative="1">
      <w:start w:val="1"/>
      <w:numFmt w:val="bullet"/>
      <w:lvlText w:val="o"/>
      <w:lvlJc w:val="left"/>
      <w:pPr>
        <w:ind w:left="1440" w:hanging="360"/>
      </w:pPr>
      <w:rPr>
        <w:rFonts w:ascii="Courier New" w:hAnsi="Courier New" w:cs="Courier New" w:hint="default"/>
      </w:rPr>
    </w:lvl>
    <w:lvl w:ilvl="2" w:tplc="EAC29104" w:tentative="1">
      <w:start w:val="1"/>
      <w:numFmt w:val="bullet"/>
      <w:lvlText w:val=""/>
      <w:lvlJc w:val="left"/>
      <w:pPr>
        <w:ind w:left="2160" w:hanging="360"/>
      </w:pPr>
      <w:rPr>
        <w:rFonts w:ascii="Wingdings" w:hAnsi="Wingdings" w:hint="default"/>
      </w:rPr>
    </w:lvl>
    <w:lvl w:ilvl="3" w:tplc="C89A74B6" w:tentative="1">
      <w:start w:val="1"/>
      <w:numFmt w:val="bullet"/>
      <w:lvlText w:val=""/>
      <w:lvlJc w:val="left"/>
      <w:pPr>
        <w:ind w:left="2880" w:hanging="360"/>
      </w:pPr>
      <w:rPr>
        <w:rFonts w:ascii="Symbol" w:hAnsi="Symbol" w:hint="default"/>
      </w:rPr>
    </w:lvl>
    <w:lvl w:ilvl="4" w:tplc="06A4041E" w:tentative="1">
      <w:start w:val="1"/>
      <w:numFmt w:val="bullet"/>
      <w:lvlText w:val="o"/>
      <w:lvlJc w:val="left"/>
      <w:pPr>
        <w:ind w:left="3600" w:hanging="360"/>
      </w:pPr>
      <w:rPr>
        <w:rFonts w:ascii="Courier New" w:hAnsi="Courier New" w:cs="Courier New" w:hint="default"/>
      </w:rPr>
    </w:lvl>
    <w:lvl w:ilvl="5" w:tplc="652CE69E" w:tentative="1">
      <w:start w:val="1"/>
      <w:numFmt w:val="bullet"/>
      <w:lvlText w:val=""/>
      <w:lvlJc w:val="left"/>
      <w:pPr>
        <w:ind w:left="4320" w:hanging="360"/>
      </w:pPr>
      <w:rPr>
        <w:rFonts w:ascii="Wingdings" w:hAnsi="Wingdings" w:hint="default"/>
      </w:rPr>
    </w:lvl>
    <w:lvl w:ilvl="6" w:tplc="F856B85A" w:tentative="1">
      <w:start w:val="1"/>
      <w:numFmt w:val="bullet"/>
      <w:lvlText w:val=""/>
      <w:lvlJc w:val="left"/>
      <w:pPr>
        <w:ind w:left="5040" w:hanging="360"/>
      </w:pPr>
      <w:rPr>
        <w:rFonts w:ascii="Symbol" w:hAnsi="Symbol" w:hint="default"/>
      </w:rPr>
    </w:lvl>
    <w:lvl w:ilvl="7" w:tplc="EA8C824A" w:tentative="1">
      <w:start w:val="1"/>
      <w:numFmt w:val="bullet"/>
      <w:lvlText w:val="o"/>
      <w:lvlJc w:val="left"/>
      <w:pPr>
        <w:ind w:left="5760" w:hanging="360"/>
      </w:pPr>
      <w:rPr>
        <w:rFonts w:ascii="Courier New" w:hAnsi="Courier New" w:cs="Courier New" w:hint="default"/>
      </w:rPr>
    </w:lvl>
    <w:lvl w:ilvl="8" w:tplc="D5F84402" w:tentative="1">
      <w:start w:val="1"/>
      <w:numFmt w:val="bullet"/>
      <w:lvlText w:val=""/>
      <w:lvlJc w:val="left"/>
      <w:pPr>
        <w:ind w:left="6480" w:hanging="360"/>
      </w:pPr>
      <w:rPr>
        <w:rFonts w:ascii="Wingdings" w:hAnsi="Wingdings" w:hint="default"/>
      </w:rPr>
    </w:lvl>
  </w:abstractNum>
  <w:abstractNum w:abstractNumId="13" w15:restartNumberingAfterBreak="0">
    <w:nsid w:val="0C427F2A"/>
    <w:multiLevelType w:val="hybridMultilevel"/>
    <w:tmpl w:val="730AAD88"/>
    <w:lvl w:ilvl="0" w:tplc="717CFA8C">
      <w:start w:val="1"/>
      <w:numFmt w:val="bullet"/>
      <w:lvlText w:val=""/>
      <w:lvlJc w:val="left"/>
      <w:pPr>
        <w:ind w:left="720" w:hanging="360"/>
      </w:pPr>
      <w:rPr>
        <w:rFonts w:ascii="Symbol" w:hAnsi="Symbol" w:hint="default"/>
      </w:rPr>
    </w:lvl>
    <w:lvl w:ilvl="1" w:tplc="64441076" w:tentative="1">
      <w:start w:val="1"/>
      <w:numFmt w:val="bullet"/>
      <w:lvlText w:val="o"/>
      <w:lvlJc w:val="left"/>
      <w:pPr>
        <w:ind w:left="1440" w:hanging="360"/>
      </w:pPr>
      <w:rPr>
        <w:rFonts w:ascii="Courier New" w:hAnsi="Courier New" w:cs="Courier New" w:hint="default"/>
      </w:rPr>
    </w:lvl>
    <w:lvl w:ilvl="2" w:tplc="CB285770" w:tentative="1">
      <w:start w:val="1"/>
      <w:numFmt w:val="bullet"/>
      <w:lvlText w:val=""/>
      <w:lvlJc w:val="left"/>
      <w:pPr>
        <w:ind w:left="2160" w:hanging="360"/>
      </w:pPr>
      <w:rPr>
        <w:rFonts w:ascii="Wingdings" w:hAnsi="Wingdings" w:hint="default"/>
      </w:rPr>
    </w:lvl>
    <w:lvl w:ilvl="3" w:tplc="F33AB53E" w:tentative="1">
      <w:start w:val="1"/>
      <w:numFmt w:val="bullet"/>
      <w:lvlText w:val=""/>
      <w:lvlJc w:val="left"/>
      <w:pPr>
        <w:ind w:left="2880" w:hanging="360"/>
      </w:pPr>
      <w:rPr>
        <w:rFonts w:ascii="Symbol" w:hAnsi="Symbol" w:hint="default"/>
      </w:rPr>
    </w:lvl>
    <w:lvl w:ilvl="4" w:tplc="7B8AE5E0" w:tentative="1">
      <w:start w:val="1"/>
      <w:numFmt w:val="bullet"/>
      <w:lvlText w:val="o"/>
      <w:lvlJc w:val="left"/>
      <w:pPr>
        <w:ind w:left="3600" w:hanging="360"/>
      </w:pPr>
      <w:rPr>
        <w:rFonts w:ascii="Courier New" w:hAnsi="Courier New" w:cs="Courier New" w:hint="default"/>
      </w:rPr>
    </w:lvl>
    <w:lvl w:ilvl="5" w:tplc="41641D9C" w:tentative="1">
      <w:start w:val="1"/>
      <w:numFmt w:val="bullet"/>
      <w:lvlText w:val=""/>
      <w:lvlJc w:val="left"/>
      <w:pPr>
        <w:ind w:left="4320" w:hanging="360"/>
      </w:pPr>
      <w:rPr>
        <w:rFonts w:ascii="Wingdings" w:hAnsi="Wingdings" w:hint="default"/>
      </w:rPr>
    </w:lvl>
    <w:lvl w:ilvl="6" w:tplc="640E0648" w:tentative="1">
      <w:start w:val="1"/>
      <w:numFmt w:val="bullet"/>
      <w:lvlText w:val=""/>
      <w:lvlJc w:val="left"/>
      <w:pPr>
        <w:ind w:left="5040" w:hanging="360"/>
      </w:pPr>
      <w:rPr>
        <w:rFonts w:ascii="Symbol" w:hAnsi="Symbol" w:hint="default"/>
      </w:rPr>
    </w:lvl>
    <w:lvl w:ilvl="7" w:tplc="32D470B6" w:tentative="1">
      <w:start w:val="1"/>
      <w:numFmt w:val="bullet"/>
      <w:lvlText w:val="o"/>
      <w:lvlJc w:val="left"/>
      <w:pPr>
        <w:ind w:left="5760" w:hanging="360"/>
      </w:pPr>
      <w:rPr>
        <w:rFonts w:ascii="Courier New" w:hAnsi="Courier New" w:cs="Courier New" w:hint="default"/>
      </w:rPr>
    </w:lvl>
    <w:lvl w:ilvl="8" w:tplc="6BE4A2DC" w:tentative="1">
      <w:start w:val="1"/>
      <w:numFmt w:val="bullet"/>
      <w:lvlText w:val=""/>
      <w:lvlJc w:val="left"/>
      <w:pPr>
        <w:ind w:left="6480" w:hanging="360"/>
      </w:pPr>
      <w:rPr>
        <w:rFonts w:ascii="Wingdings" w:hAnsi="Wingdings" w:hint="default"/>
      </w:rPr>
    </w:lvl>
  </w:abstractNum>
  <w:abstractNum w:abstractNumId="14" w15:restartNumberingAfterBreak="0">
    <w:nsid w:val="10537BB6"/>
    <w:multiLevelType w:val="hybridMultilevel"/>
    <w:tmpl w:val="D3865280"/>
    <w:lvl w:ilvl="0" w:tplc="3EC8F02C">
      <w:start w:val="4"/>
      <w:numFmt w:val="lowerLetter"/>
      <w:lvlText w:val="%1)"/>
      <w:lvlJc w:val="left"/>
      <w:pPr>
        <w:ind w:left="720" w:hanging="360"/>
      </w:pPr>
      <w:rPr>
        <w:rFonts w:hint="default"/>
        <w:b/>
        <w:i/>
      </w:rPr>
    </w:lvl>
    <w:lvl w:ilvl="1" w:tplc="8B8E6518" w:tentative="1">
      <w:start w:val="1"/>
      <w:numFmt w:val="lowerLetter"/>
      <w:lvlText w:val="%2."/>
      <w:lvlJc w:val="left"/>
      <w:pPr>
        <w:ind w:left="1440" w:hanging="360"/>
      </w:pPr>
    </w:lvl>
    <w:lvl w:ilvl="2" w:tplc="DB34E4D0" w:tentative="1">
      <w:start w:val="1"/>
      <w:numFmt w:val="lowerRoman"/>
      <w:lvlText w:val="%3."/>
      <w:lvlJc w:val="right"/>
      <w:pPr>
        <w:ind w:left="2160" w:hanging="180"/>
      </w:pPr>
    </w:lvl>
    <w:lvl w:ilvl="3" w:tplc="8B02534E" w:tentative="1">
      <w:start w:val="1"/>
      <w:numFmt w:val="decimal"/>
      <w:lvlText w:val="%4."/>
      <w:lvlJc w:val="left"/>
      <w:pPr>
        <w:ind w:left="2880" w:hanging="360"/>
      </w:pPr>
    </w:lvl>
    <w:lvl w:ilvl="4" w:tplc="5AB8C54A" w:tentative="1">
      <w:start w:val="1"/>
      <w:numFmt w:val="lowerLetter"/>
      <w:lvlText w:val="%5."/>
      <w:lvlJc w:val="left"/>
      <w:pPr>
        <w:ind w:left="3600" w:hanging="360"/>
      </w:pPr>
    </w:lvl>
    <w:lvl w:ilvl="5" w:tplc="52921472" w:tentative="1">
      <w:start w:val="1"/>
      <w:numFmt w:val="lowerRoman"/>
      <w:lvlText w:val="%6."/>
      <w:lvlJc w:val="right"/>
      <w:pPr>
        <w:ind w:left="4320" w:hanging="180"/>
      </w:pPr>
    </w:lvl>
    <w:lvl w:ilvl="6" w:tplc="A6F485D8" w:tentative="1">
      <w:start w:val="1"/>
      <w:numFmt w:val="decimal"/>
      <w:lvlText w:val="%7."/>
      <w:lvlJc w:val="left"/>
      <w:pPr>
        <w:ind w:left="5040" w:hanging="360"/>
      </w:pPr>
    </w:lvl>
    <w:lvl w:ilvl="7" w:tplc="1BDAF5EA" w:tentative="1">
      <w:start w:val="1"/>
      <w:numFmt w:val="lowerLetter"/>
      <w:lvlText w:val="%8."/>
      <w:lvlJc w:val="left"/>
      <w:pPr>
        <w:ind w:left="5760" w:hanging="360"/>
      </w:pPr>
    </w:lvl>
    <w:lvl w:ilvl="8" w:tplc="A4A6DF18" w:tentative="1">
      <w:start w:val="1"/>
      <w:numFmt w:val="lowerRoman"/>
      <w:lvlText w:val="%9."/>
      <w:lvlJc w:val="right"/>
      <w:pPr>
        <w:ind w:left="6480" w:hanging="180"/>
      </w:pPr>
    </w:lvl>
  </w:abstractNum>
  <w:abstractNum w:abstractNumId="15" w15:restartNumberingAfterBreak="0">
    <w:nsid w:val="194F14C6"/>
    <w:multiLevelType w:val="hybridMultilevel"/>
    <w:tmpl w:val="5C2A2D72"/>
    <w:lvl w:ilvl="0" w:tplc="6A582CE8">
      <w:start w:val="1"/>
      <w:numFmt w:val="decimal"/>
      <w:lvlText w:val="%1."/>
      <w:lvlJc w:val="left"/>
      <w:pPr>
        <w:ind w:left="720" w:hanging="360"/>
      </w:pPr>
    </w:lvl>
    <w:lvl w:ilvl="1" w:tplc="16EC9C46" w:tentative="1">
      <w:start w:val="1"/>
      <w:numFmt w:val="lowerLetter"/>
      <w:lvlText w:val="%2."/>
      <w:lvlJc w:val="left"/>
      <w:pPr>
        <w:ind w:left="1440" w:hanging="360"/>
      </w:pPr>
    </w:lvl>
    <w:lvl w:ilvl="2" w:tplc="BE149F92" w:tentative="1">
      <w:start w:val="1"/>
      <w:numFmt w:val="lowerRoman"/>
      <w:lvlText w:val="%3."/>
      <w:lvlJc w:val="right"/>
      <w:pPr>
        <w:ind w:left="2160" w:hanging="180"/>
      </w:pPr>
    </w:lvl>
    <w:lvl w:ilvl="3" w:tplc="12CA1690" w:tentative="1">
      <w:start w:val="1"/>
      <w:numFmt w:val="decimal"/>
      <w:lvlText w:val="%4."/>
      <w:lvlJc w:val="left"/>
      <w:pPr>
        <w:ind w:left="2880" w:hanging="360"/>
      </w:pPr>
    </w:lvl>
    <w:lvl w:ilvl="4" w:tplc="D4CE907A" w:tentative="1">
      <w:start w:val="1"/>
      <w:numFmt w:val="lowerLetter"/>
      <w:lvlText w:val="%5."/>
      <w:lvlJc w:val="left"/>
      <w:pPr>
        <w:ind w:left="3600" w:hanging="360"/>
      </w:pPr>
    </w:lvl>
    <w:lvl w:ilvl="5" w:tplc="3788CF6A" w:tentative="1">
      <w:start w:val="1"/>
      <w:numFmt w:val="lowerRoman"/>
      <w:lvlText w:val="%6."/>
      <w:lvlJc w:val="right"/>
      <w:pPr>
        <w:ind w:left="4320" w:hanging="180"/>
      </w:pPr>
    </w:lvl>
    <w:lvl w:ilvl="6" w:tplc="B1628FD2" w:tentative="1">
      <w:start w:val="1"/>
      <w:numFmt w:val="decimal"/>
      <w:lvlText w:val="%7."/>
      <w:lvlJc w:val="left"/>
      <w:pPr>
        <w:ind w:left="5040" w:hanging="360"/>
      </w:pPr>
    </w:lvl>
    <w:lvl w:ilvl="7" w:tplc="091E2B32" w:tentative="1">
      <w:start w:val="1"/>
      <w:numFmt w:val="lowerLetter"/>
      <w:lvlText w:val="%8."/>
      <w:lvlJc w:val="left"/>
      <w:pPr>
        <w:ind w:left="5760" w:hanging="360"/>
      </w:pPr>
    </w:lvl>
    <w:lvl w:ilvl="8" w:tplc="80A0101E" w:tentative="1">
      <w:start w:val="1"/>
      <w:numFmt w:val="lowerRoman"/>
      <w:lvlText w:val="%9."/>
      <w:lvlJc w:val="right"/>
      <w:pPr>
        <w:ind w:left="6480" w:hanging="180"/>
      </w:pPr>
    </w:lvl>
  </w:abstractNum>
  <w:abstractNum w:abstractNumId="16" w15:restartNumberingAfterBreak="0">
    <w:nsid w:val="1DDF24DD"/>
    <w:multiLevelType w:val="hybridMultilevel"/>
    <w:tmpl w:val="CA8ACCF4"/>
    <w:lvl w:ilvl="0" w:tplc="49ACD378">
      <w:start w:val="1"/>
      <w:numFmt w:val="bullet"/>
      <w:lvlText w:val=""/>
      <w:lvlJc w:val="left"/>
      <w:pPr>
        <w:ind w:left="1440" w:hanging="360"/>
      </w:pPr>
      <w:rPr>
        <w:rFonts w:ascii="Symbol" w:hAnsi="Symbol" w:hint="default"/>
      </w:rPr>
    </w:lvl>
    <w:lvl w:ilvl="1" w:tplc="57388A92" w:tentative="1">
      <w:start w:val="1"/>
      <w:numFmt w:val="bullet"/>
      <w:lvlText w:val="o"/>
      <w:lvlJc w:val="left"/>
      <w:pPr>
        <w:ind w:left="2160" w:hanging="360"/>
      </w:pPr>
      <w:rPr>
        <w:rFonts w:ascii="Courier New" w:hAnsi="Courier New" w:cs="Courier New" w:hint="default"/>
      </w:rPr>
    </w:lvl>
    <w:lvl w:ilvl="2" w:tplc="9F1201F0" w:tentative="1">
      <w:start w:val="1"/>
      <w:numFmt w:val="bullet"/>
      <w:lvlText w:val=""/>
      <w:lvlJc w:val="left"/>
      <w:pPr>
        <w:ind w:left="2880" w:hanging="360"/>
      </w:pPr>
      <w:rPr>
        <w:rFonts w:ascii="Wingdings" w:hAnsi="Wingdings" w:hint="default"/>
      </w:rPr>
    </w:lvl>
    <w:lvl w:ilvl="3" w:tplc="AF8AE4FA" w:tentative="1">
      <w:start w:val="1"/>
      <w:numFmt w:val="bullet"/>
      <w:lvlText w:val=""/>
      <w:lvlJc w:val="left"/>
      <w:pPr>
        <w:ind w:left="3600" w:hanging="360"/>
      </w:pPr>
      <w:rPr>
        <w:rFonts w:ascii="Symbol" w:hAnsi="Symbol" w:hint="default"/>
      </w:rPr>
    </w:lvl>
    <w:lvl w:ilvl="4" w:tplc="DEC6E72A" w:tentative="1">
      <w:start w:val="1"/>
      <w:numFmt w:val="bullet"/>
      <w:lvlText w:val="o"/>
      <w:lvlJc w:val="left"/>
      <w:pPr>
        <w:ind w:left="4320" w:hanging="360"/>
      </w:pPr>
      <w:rPr>
        <w:rFonts w:ascii="Courier New" w:hAnsi="Courier New" w:cs="Courier New" w:hint="default"/>
      </w:rPr>
    </w:lvl>
    <w:lvl w:ilvl="5" w:tplc="D340EF5C" w:tentative="1">
      <w:start w:val="1"/>
      <w:numFmt w:val="bullet"/>
      <w:lvlText w:val=""/>
      <w:lvlJc w:val="left"/>
      <w:pPr>
        <w:ind w:left="5040" w:hanging="360"/>
      </w:pPr>
      <w:rPr>
        <w:rFonts w:ascii="Wingdings" w:hAnsi="Wingdings" w:hint="default"/>
      </w:rPr>
    </w:lvl>
    <w:lvl w:ilvl="6" w:tplc="57D4C1AC" w:tentative="1">
      <w:start w:val="1"/>
      <w:numFmt w:val="bullet"/>
      <w:lvlText w:val=""/>
      <w:lvlJc w:val="left"/>
      <w:pPr>
        <w:ind w:left="5760" w:hanging="360"/>
      </w:pPr>
      <w:rPr>
        <w:rFonts w:ascii="Symbol" w:hAnsi="Symbol" w:hint="default"/>
      </w:rPr>
    </w:lvl>
    <w:lvl w:ilvl="7" w:tplc="8124E076" w:tentative="1">
      <w:start w:val="1"/>
      <w:numFmt w:val="bullet"/>
      <w:lvlText w:val="o"/>
      <w:lvlJc w:val="left"/>
      <w:pPr>
        <w:ind w:left="6480" w:hanging="360"/>
      </w:pPr>
      <w:rPr>
        <w:rFonts w:ascii="Courier New" w:hAnsi="Courier New" w:cs="Courier New" w:hint="default"/>
      </w:rPr>
    </w:lvl>
    <w:lvl w:ilvl="8" w:tplc="AA8AF25E" w:tentative="1">
      <w:start w:val="1"/>
      <w:numFmt w:val="bullet"/>
      <w:lvlText w:val=""/>
      <w:lvlJc w:val="left"/>
      <w:pPr>
        <w:ind w:left="7200" w:hanging="360"/>
      </w:pPr>
      <w:rPr>
        <w:rFonts w:ascii="Wingdings" w:hAnsi="Wingdings" w:hint="default"/>
      </w:rPr>
    </w:lvl>
  </w:abstractNum>
  <w:abstractNum w:abstractNumId="17" w15:restartNumberingAfterBreak="0">
    <w:nsid w:val="1ECB0EAE"/>
    <w:multiLevelType w:val="hybridMultilevel"/>
    <w:tmpl w:val="BDC49520"/>
    <w:lvl w:ilvl="0" w:tplc="EAF65E06">
      <w:start w:val="1"/>
      <w:numFmt w:val="bullet"/>
      <w:lvlText w:val=""/>
      <w:lvlJc w:val="left"/>
      <w:pPr>
        <w:ind w:left="1080" w:hanging="360"/>
      </w:pPr>
      <w:rPr>
        <w:rFonts w:ascii="Symbol" w:hAnsi="Symbol" w:hint="default"/>
      </w:rPr>
    </w:lvl>
    <w:lvl w:ilvl="1" w:tplc="88301A1C" w:tentative="1">
      <w:start w:val="1"/>
      <w:numFmt w:val="bullet"/>
      <w:lvlText w:val="o"/>
      <w:lvlJc w:val="left"/>
      <w:pPr>
        <w:ind w:left="1800" w:hanging="360"/>
      </w:pPr>
      <w:rPr>
        <w:rFonts w:ascii="Courier New" w:hAnsi="Courier New" w:cs="Courier New" w:hint="default"/>
      </w:rPr>
    </w:lvl>
    <w:lvl w:ilvl="2" w:tplc="FF0881D0" w:tentative="1">
      <w:start w:val="1"/>
      <w:numFmt w:val="bullet"/>
      <w:lvlText w:val=""/>
      <w:lvlJc w:val="left"/>
      <w:pPr>
        <w:ind w:left="2520" w:hanging="360"/>
      </w:pPr>
      <w:rPr>
        <w:rFonts w:ascii="Wingdings" w:hAnsi="Wingdings" w:hint="default"/>
      </w:rPr>
    </w:lvl>
    <w:lvl w:ilvl="3" w:tplc="70E47696" w:tentative="1">
      <w:start w:val="1"/>
      <w:numFmt w:val="bullet"/>
      <w:lvlText w:val=""/>
      <w:lvlJc w:val="left"/>
      <w:pPr>
        <w:ind w:left="3240" w:hanging="360"/>
      </w:pPr>
      <w:rPr>
        <w:rFonts w:ascii="Symbol" w:hAnsi="Symbol" w:hint="default"/>
      </w:rPr>
    </w:lvl>
    <w:lvl w:ilvl="4" w:tplc="D3CCBE38" w:tentative="1">
      <w:start w:val="1"/>
      <w:numFmt w:val="bullet"/>
      <w:lvlText w:val="o"/>
      <w:lvlJc w:val="left"/>
      <w:pPr>
        <w:ind w:left="3960" w:hanging="360"/>
      </w:pPr>
      <w:rPr>
        <w:rFonts w:ascii="Courier New" w:hAnsi="Courier New" w:cs="Courier New" w:hint="default"/>
      </w:rPr>
    </w:lvl>
    <w:lvl w:ilvl="5" w:tplc="2450963C" w:tentative="1">
      <w:start w:val="1"/>
      <w:numFmt w:val="bullet"/>
      <w:lvlText w:val=""/>
      <w:lvlJc w:val="left"/>
      <w:pPr>
        <w:ind w:left="4680" w:hanging="360"/>
      </w:pPr>
      <w:rPr>
        <w:rFonts w:ascii="Wingdings" w:hAnsi="Wingdings" w:hint="default"/>
      </w:rPr>
    </w:lvl>
    <w:lvl w:ilvl="6" w:tplc="127EDCA8" w:tentative="1">
      <w:start w:val="1"/>
      <w:numFmt w:val="bullet"/>
      <w:lvlText w:val=""/>
      <w:lvlJc w:val="left"/>
      <w:pPr>
        <w:ind w:left="5400" w:hanging="360"/>
      </w:pPr>
      <w:rPr>
        <w:rFonts w:ascii="Symbol" w:hAnsi="Symbol" w:hint="default"/>
      </w:rPr>
    </w:lvl>
    <w:lvl w:ilvl="7" w:tplc="B58062B0" w:tentative="1">
      <w:start w:val="1"/>
      <w:numFmt w:val="bullet"/>
      <w:lvlText w:val="o"/>
      <w:lvlJc w:val="left"/>
      <w:pPr>
        <w:ind w:left="6120" w:hanging="360"/>
      </w:pPr>
      <w:rPr>
        <w:rFonts w:ascii="Courier New" w:hAnsi="Courier New" w:cs="Courier New" w:hint="default"/>
      </w:rPr>
    </w:lvl>
    <w:lvl w:ilvl="8" w:tplc="581C9272" w:tentative="1">
      <w:start w:val="1"/>
      <w:numFmt w:val="bullet"/>
      <w:lvlText w:val=""/>
      <w:lvlJc w:val="left"/>
      <w:pPr>
        <w:ind w:left="6840" w:hanging="360"/>
      </w:pPr>
      <w:rPr>
        <w:rFonts w:ascii="Wingdings" w:hAnsi="Wingdings" w:hint="default"/>
      </w:rPr>
    </w:lvl>
  </w:abstractNum>
  <w:abstractNum w:abstractNumId="18" w15:restartNumberingAfterBreak="0">
    <w:nsid w:val="25100153"/>
    <w:multiLevelType w:val="hybridMultilevel"/>
    <w:tmpl w:val="99DAB76A"/>
    <w:lvl w:ilvl="0" w:tplc="96E8AF36">
      <w:start w:val="1"/>
      <w:numFmt w:val="lowerLetter"/>
      <w:lvlText w:val="%1)"/>
      <w:lvlJc w:val="left"/>
      <w:pPr>
        <w:ind w:left="720" w:hanging="360"/>
      </w:pPr>
      <w:rPr>
        <w:rFonts w:hint="default"/>
      </w:rPr>
    </w:lvl>
    <w:lvl w:ilvl="1" w:tplc="507E5316" w:tentative="1">
      <w:start w:val="1"/>
      <w:numFmt w:val="lowerLetter"/>
      <w:lvlText w:val="%2."/>
      <w:lvlJc w:val="left"/>
      <w:pPr>
        <w:ind w:left="1440" w:hanging="360"/>
      </w:pPr>
    </w:lvl>
    <w:lvl w:ilvl="2" w:tplc="F2068BEC" w:tentative="1">
      <w:start w:val="1"/>
      <w:numFmt w:val="lowerRoman"/>
      <w:lvlText w:val="%3."/>
      <w:lvlJc w:val="right"/>
      <w:pPr>
        <w:ind w:left="2160" w:hanging="180"/>
      </w:pPr>
    </w:lvl>
    <w:lvl w:ilvl="3" w:tplc="77BAC142" w:tentative="1">
      <w:start w:val="1"/>
      <w:numFmt w:val="decimal"/>
      <w:lvlText w:val="%4."/>
      <w:lvlJc w:val="left"/>
      <w:pPr>
        <w:ind w:left="2880" w:hanging="360"/>
      </w:pPr>
    </w:lvl>
    <w:lvl w:ilvl="4" w:tplc="89ACECA4" w:tentative="1">
      <w:start w:val="1"/>
      <w:numFmt w:val="lowerLetter"/>
      <w:lvlText w:val="%5."/>
      <w:lvlJc w:val="left"/>
      <w:pPr>
        <w:ind w:left="3600" w:hanging="360"/>
      </w:pPr>
    </w:lvl>
    <w:lvl w:ilvl="5" w:tplc="05EEE2DA" w:tentative="1">
      <w:start w:val="1"/>
      <w:numFmt w:val="lowerRoman"/>
      <w:lvlText w:val="%6."/>
      <w:lvlJc w:val="right"/>
      <w:pPr>
        <w:ind w:left="4320" w:hanging="180"/>
      </w:pPr>
    </w:lvl>
    <w:lvl w:ilvl="6" w:tplc="735E6832" w:tentative="1">
      <w:start w:val="1"/>
      <w:numFmt w:val="decimal"/>
      <w:lvlText w:val="%7."/>
      <w:lvlJc w:val="left"/>
      <w:pPr>
        <w:ind w:left="5040" w:hanging="360"/>
      </w:pPr>
    </w:lvl>
    <w:lvl w:ilvl="7" w:tplc="D0447B38" w:tentative="1">
      <w:start w:val="1"/>
      <w:numFmt w:val="lowerLetter"/>
      <w:lvlText w:val="%8."/>
      <w:lvlJc w:val="left"/>
      <w:pPr>
        <w:ind w:left="5760" w:hanging="360"/>
      </w:pPr>
    </w:lvl>
    <w:lvl w:ilvl="8" w:tplc="9E66496E" w:tentative="1">
      <w:start w:val="1"/>
      <w:numFmt w:val="lowerRoman"/>
      <w:lvlText w:val="%9."/>
      <w:lvlJc w:val="right"/>
      <w:pPr>
        <w:ind w:left="6480" w:hanging="180"/>
      </w:pPr>
    </w:lvl>
  </w:abstractNum>
  <w:abstractNum w:abstractNumId="19" w15:restartNumberingAfterBreak="0">
    <w:nsid w:val="2AED6F65"/>
    <w:multiLevelType w:val="hybridMultilevel"/>
    <w:tmpl w:val="68725B5E"/>
    <w:lvl w:ilvl="0" w:tplc="15B8A512">
      <w:start w:val="1"/>
      <w:numFmt w:val="bullet"/>
      <w:lvlText w:val=""/>
      <w:lvlJc w:val="left"/>
      <w:pPr>
        <w:ind w:left="720" w:hanging="360"/>
      </w:pPr>
      <w:rPr>
        <w:rFonts w:ascii="Symbol" w:hAnsi="Symbol" w:hint="default"/>
      </w:rPr>
    </w:lvl>
    <w:lvl w:ilvl="1" w:tplc="386E4EF2" w:tentative="1">
      <w:start w:val="1"/>
      <w:numFmt w:val="bullet"/>
      <w:lvlText w:val="o"/>
      <w:lvlJc w:val="left"/>
      <w:pPr>
        <w:ind w:left="1440" w:hanging="360"/>
      </w:pPr>
      <w:rPr>
        <w:rFonts w:ascii="Courier New" w:hAnsi="Courier New" w:cs="Courier New" w:hint="default"/>
      </w:rPr>
    </w:lvl>
    <w:lvl w:ilvl="2" w:tplc="17E873AC" w:tentative="1">
      <w:start w:val="1"/>
      <w:numFmt w:val="bullet"/>
      <w:lvlText w:val=""/>
      <w:lvlJc w:val="left"/>
      <w:pPr>
        <w:ind w:left="2160" w:hanging="360"/>
      </w:pPr>
      <w:rPr>
        <w:rFonts w:ascii="Wingdings" w:hAnsi="Wingdings" w:hint="default"/>
      </w:rPr>
    </w:lvl>
    <w:lvl w:ilvl="3" w:tplc="32A2DB30" w:tentative="1">
      <w:start w:val="1"/>
      <w:numFmt w:val="bullet"/>
      <w:lvlText w:val=""/>
      <w:lvlJc w:val="left"/>
      <w:pPr>
        <w:ind w:left="2880" w:hanging="360"/>
      </w:pPr>
      <w:rPr>
        <w:rFonts w:ascii="Symbol" w:hAnsi="Symbol" w:hint="default"/>
      </w:rPr>
    </w:lvl>
    <w:lvl w:ilvl="4" w:tplc="446EA7B8" w:tentative="1">
      <w:start w:val="1"/>
      <w:numFmt w:val="bullet"/>
      <w:lvlText w:val="o"/>
      <w:lvlJc w:val="left"/>
      <w:pPr>
        <w:ind w:left="3600" w:hanging="360"/>
      </w:pPr>
      <w:rPr>
        <w:rFonts w:ascii="Courier New" w:hAnsi="Courier New" w:cs="Courier New" w:hint="default"/>
      </w:rPr>
    </w:lvl>
    <w:lvl w:ilvl="5" w:tplc="EDC65000" w:tentative="1">
      <w:start w:val="1"/>
      <w:numFmt w:val="bullet"/>
      <w:lvlText w:val=""/>
      <w:lvlJc w:val="left"/>
      <w:pPr>
        <w:ind w:left="4320" w:hanging="360"/>
      </w:pPr>
      <w:rPr>
        <w:rFonts w:ascii="Wingdings" w:hAnsi="Wingdings" w:hint="default"/>
      </w:rPr>
    </w:lvl>
    <w:lvl w:ilvl="6" w:tplc="7862BB9A" w:tentative="1">
      <w:start w:val="1"/>
      <w:numFmt w:val="bullet"/>
      <w:lvlText w:val=""/>
      <w:lvlJc w:val="left"/>
      <w:pPr>
        <w:ind w:left="5040" w:hanging="360"/>
      </w:pPr>
      <w:rPr>
        <w:rFonts w:ascii="Symbol" w:hAnsi="Symbol" w:hint="default"/>
      </w:rPr>
    </w:lvl>
    <w:lvl w:ilvl="7" w:tplc="A96402CE" w:tentative="1">
      <w:start w:val="1"/>
      <w:numFmt w:val="bullet"/>
      <w:lvlText w:val="o"/>
      <w:lvlJc w:val="left"/>
      <w:pPr>
        <w:ind w:left="5760" w:hanging="360"/>
      </w:pPr>
      <w:rPr>
        <w:rFonts w:ascii="Courier New" w:hAnsi="Courier New" w:cs="Courier New" w:hint="default"/>
      </w:rPr>
    </w:lvl>
    <w:lvl w:ilvl="8" w:tplc="12D0F5BC" w:tentative="1">
      <w:start w:val="1"/>
      <w:numFmt w:val="bullet"/>
      <w:lvlText w:val=""/>
      <w:lvlJc w:val="left"/>
      <w:pPr>
        <w:ind w:left="6480" w:hanging="360"/>
      </w:pPr>
      <w:rPr>
        <w:rFonts w:ascii="Wingdings" w:hAnsi="Wingdings" w:hint="default"/>
      </w:rPr>
    </w:lvl>
  </w:abstractNum>
  <w:abstractNum w:abstractNumId="20" w15:restartNumberingAfterBreak="0">
    <w:nsid w:val="2FA6ECC1"/>
    <w:multiLevelType w:val="hybridMultilevel"/>
    <w:tmpl w:val="0F70DBBC"/>
    <w:lvl w:ilvl="0" w:tplc="4A285C54">
      <w:start w:val="1"/>
      <w:numFmt w:val="lowerRoman"/>
      <w:lvlText w:val="%1"/>
      <w:lvlJc w:val="left"/>
    </w:lvl>
    <w:lvl w:ilvl="1" w:tplc="81C02E44">
      <w:numFmt w:val="decimal"/>
      <w:lvlText w:val=""/>
      <w:lvlJc w:val="left"/>
    </w:lvl>
    <w:lvl w:ilvl="2" w:tplc="6B60C7A4">
      <w:numFmt w:val="decimal"/>
      <w:lvlText w:val=""/>
      <w:lvlJc w:val="left"/>
    </w:lvl>
    <w:lvl w:ilvl="3" w:tplc="9040726A">
      <w:numFmt w:val="decimal"/>
      <w:lvlText w:val=""/>
      <w:lvlJc w:val="left"/>
    </w:lvl>
    <w:lvl w:ilvl="4" w:tplc="A97451C8">
      <w:numFmt w:val="decimal"/>
      <w:lvlText w:val=""/>
      <w:lvlJc w:val="left"/>
    </w:lvl>
    <w:lvl w:ilvl="5" w:tplc="D07CB5C6">
      <w:numFmt w:val="decimal"/>
      <w:lvlText w:val=""/>
      <w:lvlJc w:val="left"/>
    </w:lvl>
    <w:lvl w:ilvl="6" w:tplc="FF9A5EF2">
      <w:numFmt w:val="decimal"/>
      <w:lvlText w:val=""/>
      <w:lvlJc w:val="left"/>
    </w:lvl>
    <w:lvl w:ilvl="7" w:tplc="E1C4A68E">
      <w:numFmt w:val="decimal"/>
      <w:lvlText w:val=""/>
      <w:lvlJc w:val="left"/>
    </w:lvl>
    <w:lvl w:ilvl="8" w:tplc="3E128436">
      <w:numFmt w:val="decimal"/>
      <w:lvlText w:val=""/>
      <w:lvlJc w:val="left"/>
    </w:lvl>
  </w:abstractNum>
  <w:abstractNum w:abstractNumId="21" w15:restartNumberingAfterBreak="0">
    <w:nsid w:val="36871AC4"/>
    <w:multiLevelType w:val="hybridMultilevel"/>
    <w:tmpl w:val="99F023A6"/>
    <w:lvl w:ilvl="0" w:tplc="A056769C">
      <w:start w:val="1"/>
      <w:numFmt w:val="lowerLetter"/>
      <w:lvlText w:val="%1)"/>
      <w:lvlJc w:val="left"/>
      <w:pPr>
        <w:ind w:left="720" w:hanging="360"/>
      </w:pPr>
      <w:rPr>
        <w:rFonts w:hint="default"/>
        <w:i/>
      </w:rPr>
    </w:lvl>
    <w:lvl w:ilvl="1" w:tplc="D4BCF24E">
      <w:start w:val="1"/>
      <w:numFmt w:val="bullet"/>
      <w:lvlText w:val=""/>
      <w:lvlJc w:val="left"/>
      <w:pPr>
        <w:ind w:left="1440" w:hanging="360"/>
      </w:pPr>
      <w:rPr>
        <w:rFonts w:ascii="Symbol" w:hAnsi="Symbol" w:hint="default"/>
      </w:rPr>
    </w:lvl>
    <w:lvl w:ilvl="2" w:tplc="5BAE906A" w:tentative="1">
      <w:start w:val="1"/>
      <w:numFmt w:val="lowerRoman"/>
      <w:lvlText w:val="%3."/>
      <w:lvlJc w:val="right"/>
      <w:pPr>
        <w:ind w:left="2160" w:hanging="180"/>
      </w:pPr>
    </w:lvl>
    <w:lvl w:ilvl="3" w:tplc="D6CE5A12" w:tentative="1">
      <w:start w:val="1"/>
      <w:numFmt w:val="decimal"/>
      <w:lvlText w:val="%4."/>
      <w:lvlJc w:val="left"/>
      <w:pPr>
        <w:ind w:left="2880" w:hanging="360"/>
      </w:pPr>
    </w:lvl>
    <w:lvl w:ilvl="4" w:tplc="E9F60816" w:tentative="1">
      <w:start w:val="1"/>
      <w:numFmt w:val="lowerLetter"/>
      <w:lvlText w:val="%5."/>
      <w:lvlJc w:val="left"/>
      <w:pPr>
        <w:ind w:left="3600" w:hanging="360"/>
      </w:pPr>
    </w:lvl>
    <w:lvl w:ilvl="5" w:tplc="6D443D0A" w:tentative="1">
      <w:start w:val="1"/>
      <w:numFmt w:val="lowerRoman"/>
      <w:lvlText w:val="%6."/>
      <w:lvlJc w:val="right"/>
      <w:pPr>
        <w:ind w:left="4320" w:hanging="180"/>
      </w:pPr>
    </w:lvl>
    <w:lvl w:ilvl="6" w:tplc="03A87E6C" w:tentative="1">
      <w:start w:val="1"/>
      <w:numFmt w:val="decimal"/>
      <w:lvlText w:val="%7."/>
      <w:lvlJc w:val="left"/>
      <w:pPr>
        <w:ind w:left="5040" w:hanging="360"/>
      </w:pPr>
    </w:lvl>
    <w:lvl w:ilvl="7" w:tplc="885833A6" w:tentative="1">
      <w:start w:val="1"/>
      <w:numFmt w:val="lowerLetter"/>
      <w:lvlText w:val="%8."/>
      <w:lvlJc w:val="left"/>
      <w:pPr>
        <w:ind w:left="5760" w:hanging="360"/>
      </w:pPr>
    </w:lvl>
    <w:lvl w:ilvl="8" w:tplc="E5C67A1E" w:tentative="1">
      <w:start w:val="1"/>
      <w:numFmt w:val="lowerRoman"/>
      <w:lvlText w:val="%9."/>
      <w:lvlJc w:val="right"/>
      <w:pPr>
        <w:ind w:left="6480" w:hanging="180"/>
      </w:pPr>
    </w:lvl>
  </w:abstractNum>
  <w:abstractNum w:abstractNumId="22" w15:restartNumberingAfterBreak="0">
    <w:nsid w:val="369A1902"/>
    <w:multiLevelType w:val="hybridMultilevel"/>
    <w:tmpl w:val="A4DDDBC1"/>
    <w:lvl w:ilvl="0" w:tplc="3A3A29D8">
      <w:start w:val="1"/>
      <w:numFmt w:val="lowerRoman"/>
      <w:lvlText w:val="%1"/>
      <w:lvlJc w:val="left"/>
    </w:lvl>
    <w:lvl w:ilvl="1" w:tplc="95D8210C">
      <w:numFmt w:val="decimal"/>
      <w:lvlText w:val=""/>
      <w:lvlJc w:val="left"/>
    </w:lvl>
    <w:lvl w:ilvl="2" w:tplc="17DCBC86">
      <w:numFmt w:val="decimal"/>
      <w:lvlText w:val=""/>
      <w:lvlJc w:val="left"/>
    </w:lvl>
    <w:lvl w:ilvl="3" w:tplc="03CAA78A">
      <w:numFmt w:val="decimal"/>
      <w:lvlText w:val=""/>
      <w:lvlJc w:val="left"/>
    </w:lvl>
    <w:lvl w:ilvl="4" w:tplc="F4FE551C">
      <w:numFmt w:val="decimal"/>
      <w:lvlText w:val=""/>
      <w:lvlJc w:val="left"/>
    </w:lvl>
    <w:lvl w:ilvl="5" w:tplc="931E87B4">
      <w:numFmt w:val="decimal"/>
      <w:lvlText w:val=""/>
      <w:lvlJc w:val="left"/>
    </w:lvl>
    <w:lvl w:ilvl="6" w:tplc="6728F8BE">
      <w:numFmt w:val="decimal"/>
      <w:lvlText w:val=""/>
      <w:lvlJc w:val="left"/>
    </w:lvl>
    <w:lvl w:ilvl="7" w:tplc="2E280E80">
      <w:numFmt w:val="decimal"/>
      <w:lvlText w:val=""/>
      <w:lvlJc w:val="left"/>
    </w:lvl>
    <w:lvl w:ilvl="8" w:tplc="97C04338">
      <w:numFmt w:val="decimal"/>
      <w:lvlText w:val=""/>
      <w:lvlJc w:val="left"/>
    </w:lvl>
  </w:abstractNum>
  <w:abstractNum w:abstractNumId="23" w15:restartNumberingAfterBreak="0">
    <w:nsid w:val="41BC104D"/>
    <w:multiLevelType w:val="hybridMultilevel"/>
    <w:tmpl w:val="B69C3506"/>
    <w:lvl w:ilvl="0" w:tplc="905EFC9C">
      <w:start w:val="1"/>
      <w:numFmt w:val="bullet"/>
      <w:lvlText w:val=""/>
      <w:lvlJc w:val="left"/>
      <w:pPr>
        <w:ind w:left="720" w:hanging="360"/>
      </w:pPr>
      <w:rPr>
        <w:rFonts w:ascii="Symbol" w:hAnsi="Symbol" w:hint="default"/>
      </w:rPr>
    </w:lvl>
    <w:lvl w:ilvl="1" w:tplc="B9ACA7E2" w:tentative="1">
      <w:start w:val="1"/>
      <w:numFmt w:val="bullet"/>
      <w:lvlText w:val="o"/>
      <w:lvlJc w:val="left"/>
      <w:pPr>
        <w:ind w:left="1440" w:hanging="360"/>
      </w:pPr>
      <w:rPr>
        <w:rFonts w:ascii="Courier New" w:hAnsi="Courier New" w:cs="Courier New" w:hint="default"/>
      </w:rPr>
    </w:lvl>
    <w:lvl w:ilvl="2" w:tplc="F6FA97DA" w:tentative="1">
      <w:start w:val="1"/>
      <w:numFmt w:val="bullet"/>
      <w:lvlText w:val=""/>
      <w:lvlJc w:val="left"/>
      <w:pPr>
        <w:ind w:left="2160" w:hanging="360"/>
      </w:pPr>
      <w:rPr>
        <w:rFonts w:ascii="Wingdings" w:hAnsi="Wingdings" w:hint="default"/>
      </w:rPr>
    </w:lvl>
    <w:lvl w:ilvl="3" w:tplc="F0FEE578" w:tentative="1">
      <w:start w:val="1"/>
      <w:numFmt w:val="bullet"/>
      <w:lvlText w:val=""/>
      <w:lvlJc w:val="left"/>
      <w:pPr>
        <w:ind w:left="2880" w:hanging="360"/>
      </w:pPr>
      <w:rPr>
        <w:rFonts w:ascii="Symbol" w:hAnsi="Symbol" w:hint="default"/>
      </w:rPr>
    </w:lvl>
    <w:lvl w:ilvl="4" w:tplc="B1582B24" w:tentative="1">
      <w:start w:val="1"/>
      <w:numFmt w:val="bullet"/>
      <w:lvlText w:val="o"/>
      <w:lvlJc w:val="left"/>
      <w:pPr>
        <w:ind w:left="3600" w:hanging="360"/>
      </w:pPr>
      <w:rPr>
        <w:rFonts w:ascii="Courier New" w:hAnsi="Courier New" w:cs="Courier New" w:hint="default"/>
      </w:rPr>
    </w:lvl>
    <w:lvl w:ilvl="5" w:tplc="78DE7CA8" w:tentative="1">
      <w:start w:val="1"/>
      <w:numFmt w:val="bullet"/>
      <w:lvlText w:val=""/>
      <w:lvlJc w:val="left"/>
      <w:pPr>
        <w:ind w:left="4320" w:hanging="360"/>
      </w:pPr>
      <w:rPr>
        <w:rFonts w:ascii="Wingdings" w:hAnsi="Wingdings" w:hint="default"/>
      </w:rPr>
    </w:lvl>
    <w:lvl w:ilvl="6" w:tplc="DFD2102A" w:tentative="1">
      <w:start w:val="1"/>
      <w:numFmt w:val="bullet"/>
      <w:lvlText w:val=""/>
      <w:lvlJc w:val="left"/>
      <w:pPr>
        <w:ind w:left="5040" w:hanging="360"/>
      </w:pPr>
      <w:rPr>
        <w:rFonts w:ascii="Symbol" w:hAnsi="Symbol" w:hint="default"/>
      </w:rPr>
    </w:lvl>
    <w:lvl w:ilvl="7" w:tplc="58FC361C" w:tentative="1">
      <w:start w:val="1"/>
      <w:numFmt w:val="bullet"/>
      <w:lvlText w:val="o"/>
      <w:lvlJc w:val="left"/>
      <w:pPr>
        <w:ind w:left="5760" w:hanging="360"/>
      </w:pPr>
      <w:rPr>
        <w:rFonts w:ascii="Courier New" w:hAnsi="Courier New" w:cs="Courier New" w:hint="default"/>
      </w:rPr>
    </w:lvl>
    <w:lvl w:ilvl="8" w:tplc="2CBC82E2" w:tentative="1">
      <w:start w:val="1"/>
      <w:numFmt w:val="bullet"/>
      <w:lvlText w:val=""/>
      <w:lvlJc w:val="left"/>
      <w:pPr>
        <w:ind w:left="6480" w:hanging="360"/>
      </w:pPr>
      <w:rPr>
        <w:rFonts w:ascii="Wingdings" w:hAnsi="Wingdings" w:hint="default"/>
      </w:rPr>
    </w:lvl>
  </w:abstractNum>
  <w:abstractNum w:abstractNumId="24" w15:restartNumberingAfterBreak="0">
    <w:nsid w:val="42E80EAF"/>
    <w:multiLevelType w:val="hybridMultilevel"/>
    <w:tmpl w:val="166C6D22"/>
    <w:lvl w:ilvl="0" w:tplc="D7C06896">
      <w:start w:val="1"/>
      <w:numFmt w:val="bullet"/>
      <w:lvlText w:val=""/>
      <w:lvlJc w:val="left"/>
      <w:pPr>
        <w:ind w:left="1440" w:hanging="360"/>
      </w:pPr>
      <w:rPr>
        <w:rFonts w:ascii="Symbol" w:hAnsi="Symbol" w:hint="default"/>
      </w:rPr>
    </w:lvl>
    <w:lvl w:ilvl="1" w:tplc="A870573A" w:tentative="1">
      <w:start w:val="1"/>
      <w:numFmt w:val="bullet"/>
      <w:lvlText w:val="o"/>
      <w:lvlJc w:val="left"/>
      <w:pPr>
        <w:ind w:left="2160" w:hanging="360"/>
      </w:pPr>
      <w:rPr>
        <w:rFonts w:ascii="Courier New" w:hAnsi="Courier New" w:cs="Courier New" w:hint="default"/>
      </w:rPr>
    </w:lvl>
    <w:lvl w:ilvl="2" w:tplc="C0284104" w:tentative="1">
      <w:start w:val="1"/>
      <w:numFmt w:val="bullet"/>
      <w:lvlText w:val=""/>
      <w:lvlJc w:val="left"/>
      <w:pPr>
        <w:ind w:left="2880" w:hanging="360"/>
      </w:pPr>
      <w:rPr>
        <w:rFonts w:ascii="Wingdings" w:hAnsi="Wingdings" w:hint="default"/>
      </w:rPr>
    </w:lvl>
    <w:lvl w:ilvl="3" w:tplc="9A6802F0" w:tentative="1">
      <w:start w:val="1"/>
      <w:numFmt w:val="bullet"/>
      <w:lvlText w:val=""/>
      <w:lvlJc w:val="left"/>
      <w:pPr>
        <w:ind w:left="3600" w:hanging="360"/>
      </w:pPr>
      <w:rPr>
        <w:rFonts w:ascii="Symbol" w:hAnsi="Symbol" w:hint="default"/>
      </w:rPr>
    </w:lvl>
    <w:lvl w:ilvl="4" w:tplc="1C729B86" w:tentative="1">
      <w:start w:val="1"/>
      <w:numFmt w:val="bullet"/>
      <w:lvlText w:val="o"/>
      <w:lvlJc w:val="left"/>
      <w:pPr>
        <w:ind w:left="4320" w:hanging="360"/>
      </w:pPr>
      <w:rPr>
        <w:rFonts w:ascii="Courier New" w:hAnsi="Courier New" w:cs="Courier New" w:hint="default"/>
      </w:rPr>
    </w:lvl>
    <w:lvl w:ilvl="5" w:tplc="03B44960" w:tentative="1">
      <w:start w:val="1"/>
      <w:numFmt w:val="bullet"/>
      <w:lvlText w:val=""/>
      <w:lvlJc w:val="left"/>
      <w:pPr>
        <w:ind w:left="5040" w:hanging="360"/>
      </w:pPr>
      <w:rPr>
        <w:rFonts w:ascii="Wingdings" w:hAnsi="Wingdings" w:hint="default"/>
      </w:rPr>
    </w:lvl>
    <w:lvl w:ilvl="6" w:tplc="5C963E20" w:tentative="1">
      <w:start w:val="1"/>
      <w:numFmt w:val="bullet"/>
      <w:lvlText w:val=""/>
      <w:lvlJc w:val="left"/>
      <w:pPr>
        <w:ind w:left="5760" w:hanging="360"/>
      </w:pPr>
      <w:rPr>
        <w:rFonts w:ascii="Symbol" w:hAnsi="Symbol" w:hint="default"/>
      </w:rPr>
    </w:lvl>
    <w:lvl w:ilvl="7" w:tplc="D9F4FECA" w:tentative="1">
      <w:start w:val="1"/>
      <w:numFmt w:val="bullet"/>
      <w:lvlText w:val="o"/>
      <w:lvlJc w:val="left"/>
      <w:pPr>
        <w:ind w:left="6480" w:hanging="360"/>
      </w:pPr>
      <w:rPr>
        <w:rFonts w:ascii="Courier New" w:hAnsi="Courier New" w:cs="Courier New" w:hint="default"/>
      </w:rPr>
    </w:lvl>
    <w:lvl w:ilvl="8" w:tplc="2D94D108" w:tentative="1">
      <w:start w:val="1"/>
      <w:numFmt w:val="bullet"/>
      <w:lvlText w:val=""/>
      <w:lvlJc w:val="left"/>
      <w:pPr>
        <w:ind w:left="7200" w:hanging="360"/>
      </w:pPr>
      <w:rPr>
        <w:rFonts w:ascii="Wingdings" w:hAnsi="Wingdings" w:hint="default"/>
      </w:rPr>
    </w:lvl>
  </w:abstractNum>
  <w:abstractNum w:abstractNumId="25" w15:restartNumberingAfterBreak="0">
    <w:nsid w:val="56414F81"/>
    <w:multiLevelType w:val="hybridMultilevel"/>
    <w:tmpl w:val="C0C250F2"/>
    <w:lvl w:ilvl="0" w:tplc="C0B0D020">
      <w:start w:val="1"/>
      <w:numFmt w:val="lowerLetter"/>
      <w:lvlText w:val="%1)"/>
      <w:lvlJc w:val="left"/>
      <w:pPr>
        <w:ind w:left="1710" w:hanging="360"/>
      </w:pPr>
      <w:rPr>
        <w:rFonts w:hint="default"/>
        <w:b/>
        <w:i/>
      </w:rPr>
    </w:lvl>
    <w:lvl w:ilvl="1" w:tplc="EFA88C20" w:tentative="1">
      <w:start w:val="1"/>
      <w:numFmt w:val="lowerLetter"/>
      <w:lvlText w:val="%2."/>
      <w:lvlJc w:val="left"/>
      <w:pPr>
        <w:ind w:left="2160" w:hanging="360"/>
      </w:pPr>
    </w:lvl>
    <w:lvl w:ilvl="2" w:tplc="4A062FE0" w:tentative="1">
      <w:start w:val="1"/>
      <w:numFmt w:val="lowerRoman"/>
      <w:lvlText w:val="%3."/>
      <w:lvlJc w:val="right"/>
      <w:pPr>
        <w:ind w:left="2880" w:hanging="180"/>
      </w:pPr>
    </w:lvl>
    <w:lvl w:ilvl="3" w:tplc="14067936" w:tentative="1">
      <w:start w:val="1"/>
      <w:numFmt w:val="decimal"/>
      <w:lvlText w:val="%4."/>
      <w:lvlJc w:val="left"/>
      <w:pPr>
        <w:ind w:left="3600" w:hanging="360"/>
      </w:pPr>
    </w:lvl>
    <w:lvl w:ilvl="4" w:tplc="98ACA03A" w:tentative="1">
      <w:start w:val="1"/>
      <w:numFmt w:val="lowerLetter"/>
      <w:lvlText w:val="%5."/>
      <w:lvlJc w:val="left"/>
      <w:pPr>
        <w:ind w:left="4320" w:hanging="360"/>
      </w:pPr>
    </w:lvl>
    <w:lvl w:ilvl="5" w:tplc="6A34BC44" w:tentative="1">
      <w:start w:val="1"/>
      <w:numFmt w:val="lowerRoman"/>
      <w:lvlText w:val="%6."/>
      <w:lvlJc w:val="right"/>
      <w:pPr>
        <w:ind w:left="5040" w:hanging="180"/>
      </w:pPr>
    </w:lvl>
    <w:lvl w:ilvl="6" w:tplc="F49A7338" w:tentative="1">
      <w:start w:val="1"/>
      <w:numFmt w:val="decimal"/>
      <w:lvlText w:val="%7."/>
      <w:lvlJc w:val="left"/>
      <w:pPr>
        <w:ind w:left="5760" w:hanging="360"/>
      </w:pPr>
    </w:lvl>
    <w:lvl w:ilvl="7" w:tplc="C3FA06C6" w:tentative="1">
      <w:start w:val="1"/>
      <w:numFmt w:val="lowerLetter"/>
      <w:lvlText w:val="%8."/>
      <w:lvlJc w:val="left"/>
      <w:pPr>
        <w:ind w:left="6480" w:hanging="360"/>
      </w:pPr>
    </w:lvl>
    <w:lvl w:ilvl="8" w:tplc="56542DFA" w:tentative="1">
      <w:start w:val="1"/>
      <w:numFmt w:val="lowerRoman"/>
      <w:lvlText w:val="%9."/>
      <w:lvlJc w:val="right"/>
      <w:pPr>
        <w:ind w:left="7200" w:hanging="180"/>
      </w:pPr>
    </w:lvl>
  </w:abstractNum>
  <w:abstractNum w:abstractNumId="26" w15:restartNumberingAfterBreak="0">
    <w:nsid w:val="59137597"/>
    <w:multiLevelType w:val="hybridMultilevel"/>
    <w:tmpl w:val="C0C250F2"/>
    <w:lvl w:ilvl="0" w:tplc="6CF45D58">
      <w:start w:val="1"/>
      <w:numFmt w:val="lowerLetter"/>
      <w:lvlText w:val="%1)"/>
      <w:lvlJc w:val="left"/>
      <w:pPr>
        <w:ind w:left="810" w:hanging="360"/>
      </w:pPr>
      <w:rPr>
        <w:rFonts w:hint="default"/>
        <w:b/>
        <w:i/>
      </w:rPr>
    </w:lvl>
    <w:lvl w:ilvl="1" w:tplc="6D585C9A" w:tentative="1">
      <w:start w:val="1"/>
      <w:numFmt w:val="lowerLetter"/>
      <w:lvlText w:val="%2."/>
      <w:lvlJc w:val="left"/>
      <w:pPr>
        <w:ind w:left="1260" w:hanging="360"/>
      </w:pPr>
    </w:lvl>
    <w:lvl w:ilvl="2" w:tplc="0A72FEA4" w:tentative="1">
      <w:start w:val="1"/>
      <w:numFmt w:val="lowerRoman"/>
      <w:lvlText w:val="%3."/>
      <w:lvlJc w:val="right"/>
      <w:pPr>
        <w:ind w:left="1980" w:hanging="180"/>
      </w:pPr>
    </w:lvl>
    <w:lvl w:ilvl="3" w:tplc="8698191A" w:tentative="1">
      <w:start w:val="1"/>
      <w:numFmt w:val="decimal"/>
      <w:lvlText w:val="%4."/>
      <w:lvlJc w:val="left"/>
      <w:pPr>
        <w:ind w:left="2700" w:hanging="360"/>
      </w:pPr>
    </w:lvl>
    <w:lvl w:ilvl="4" w:tplc="6B867E28" w:tentative="1">
      <w:start w:val="1"/>
      <w:numFmt w:val="lowerLetter"/>
      <w:lvlText w:val="%5."/>
      <w:lvlJc w:val="left"/>
      <w:pPr>
        <w:ind w:left="3420" w:hanging="360"/>
      </w:pPr>
    </w:lvl>
    <w:lvl w:ilvl="5" w:tplc="5E72B41A" w:tentative="1">
      <w:start w:val="1"/>
      <w:numFmt w:val="lowerRoman"/>
      <w:lvlText w:val="%6."/>
      <w:lvlJc w:val="right"/>
      <w:pPr>
        <w:ind w:left="4140" w:hanging="180"/>
      </w:pPr>
    </w:lvl>
    <w:lvl w:ilvl="6" w:tplc="FFF26ED2" w:tentative="1">
      <w:start w:val="1"/>
      <w:numFmt w:val="decimal"/>
      <w:lvlText w:val="%7."/>
      <w:lvlJc w:val="left"/>
      <w:pPr>
        <w:ind w:left="4860" w:hanging="360"/>
      </w:pPr>
    </w:lvl>
    <w:lvl w:ilvl="7" w:tplc="D75ECC76" w:tentative="1">
      <w:start w:val="1"/>
      <w:numFmt w:val="lowerLetter"/>
      <w:lvlText w:val="%8."/>
      <w:lvlJc w:val="left"/>
      <w:pPr>
        <w:ind w:left="5580" w:hanging="360"/>
      </w:pPr>
    </w:lvl>
    <w:lvl w:ilvl="8" w:tplc="717AC02A" w:tentative="1">
      <w:start w:val="1"/>
      <w:numFmt w:val="lowerRoman"/>
      <w:lvlText w:val="%9."/>
      <w:lvlJc w:val="right"/>
      <w:pPr>
        <w:ind w:left="6300" w:hanging="180"/>
      </w:pPr>
    </w:lvl>
  </w:abstractNum>
  <w:abstractNum w:abstractNumId="27" w15:restartNumberingAfterBreak="0">
    <w:nsid w:val="5B36649D"/>
    <w:multiLevelType w:val="hybridMultilevel"/>
    <w:tmpl w:val="62B29EB6"/>
    <w:lvl w:ilvl="0" w:tplc="56DCC426">
      <w:start w:val="1"/>
      <w:numFmt w:val="bullet"/>
      <w:lvlText w:val=""/>
      <w:lvlJc w:val="left"/>
      <w:pPr>
        <w:ind w:left="1440" w:hanging="360"/>
      </w:pPr>
      <w:rPr>
        <w:rFonts w:ascii="Symbol" w:hAnsi="Symbol" w:hint="default"/>
      </w:rPr>
    </w:lvl>
    <w:lvl w:ilvl="1" w:tplc="8ED4D81C" w:tentative="1">
      <w:start w:val="1"/>
      <w:numFmt w:val="bullet"/>
      <w:lvlText w:val="o"/>
      <w:lvlJc w:val="left"/>
      <w:pPr>
        <w:ind w:left="2160" w:hanging="360"/>
      </w:pPr>
      <w:rPr>
        <w:rFonts w:ascii="Courier New" w:hAnsi="Courier New" w:cs="Courier New" w:hint="default"/>
      </w:rPr>
    </w:lvl>
    <w:lvl w:ilvl="2" w:tplc="236091DC" w:tentative="1">
      <w:start w:val="1"/>
      <w:numFmt w:val="bullet"/>
      <w:lvlText w:val=""/>
      <w:lvlJc w:val="left"/>
      <w:pPr>
        <w:ind w:left="2880" w:hanging="360"/>
      </w:pPr>
      <w:rPr>
        <w:rFonts w:ascii="Wingdings" w:hAnsi="Wingdings" w:hint="default"/>
      </w:rPr>
    </w:lvl>
    <w:lvl w:ilvl="3" w:tplc="527CEA10" w:tentative="1">
      <w:start w:val="1"/>
      <w:numFmt w:val="bullet"/>
      <w:lvlText w:val=""/>
      <w:lvlJc w:val="left"/>
      <w:pPr>
        <w:ind w:left="3600" w:hanging="360"/>
      </w:pPr>
      <w:rPr>
        <w:rFonts w:ascii="Symbol" w:hAnsi="Symbol" w:hint="default"/>
      </w:rPr>
    </w:lvl>
    <w:lvl w:ilvl="4" w:tplc="1B362C26" w:tentative="1">
      <w:start w:val="1"/>
      <w:numFmt w:val="bullet"/>
      <w:lvlText w:val="o"/>
      <w:lvlJc w:val="left"/>
      <w:pPr>
        <w:ind w:left="4320" w:hanging="360"/>
      </w:pPr>
      <w:rPr>
        <w:rFonts w:ascii="Courier New" w:hAnsi="Courier New" w:cs="Courier New" w:hint="default"/>
      </w:rPr>
    </w:lvl>
    <w:lvl w:ilvl="5" w:tplc="14126176" w:tentative="1">
      <w:start w:val="1"/>
      <w:numFmt w:val="bullet"/>
      <w:lvlText w:val=""/>
      <w:lvlJc w:val="left"/>
      <w:pPr>
        <w:ind w:left="5040" w:hanging="360"/>
      </w:pPr>
      <w:rPr>
        <w:rFonts w:ascii="Wingdings" w:hAnsi="Wingdings" w:hint="default"/>
      </w:rPr>
    </w:lvl>
    <w:lvl w:ilvl="6" w:tplc="84D08A34" w:tentative="1">
      <w:start w:val="1"/>
      <w:numFmt w:val="bullet"/>
      <w:lvlText w:val=""/>
      <w:lvlJc w:val="left"/>
      <w:pPr>
        <w:ind w:left="5760" w:hanging="360"/>
      </w:pPr>
      <w:rPr>
        <w:rFonts w:ascii="Symbol" w:hAnsi="Symbol" w:hint="default"/>
      </w:rPr>
    </w:lvl>
    <w:lvl w:ilvl="7" w:tplc="97121E66" w:tentative="1">
      <w:start w:val="1"/>
      <w:numFmt w:val="bullet"/>
      <w:lvlText w:val="o"/>
      <w:lvlJc w:val="left"/>
      <w:pPr>
        <w:ind w:left="6480" w:hanging="360"/>
      </w:pPr>
      <w:rPr>
        <w:rFonts w:ascii="Courier New" w:hAnsi="Courier New" w:cs="Courier New" w:hint="default"/>
      </w:rPr>
    </w:lvl>
    <w:lvl w:ilvl="8" w:tplc="A6F48770" w:tentative="1">
      <w:start w:val="1"/>
      <w:numFmt w:val="bullet"/>
      <w:lvlText w:val=""/>
      <w:lvlJc w:val="left"/>
      <w:pPr>
        <w:ind w:left="7200" w:hanging="360"/>
      </w:pPr>
      <w:rPr>
        <w:rFonts w:ascii="Wingdings" w:hAnsi="Wingdings" w:hint="default"/>
      </w:rPr>
    </w:lvl>
  </w:abstractNum>
  <w:abstractNum w:abstractNumId="28" w15:restartNumberingAfterBreak="0">
    <w:nsid w:val="60AB4ABF"/>
    <w:multiLevelType w:val="hybridMultilevel"/>
    <w:tmpl w:val="A0D8F2C6"/>
    <w:lvl w:ilvl="0" w:tplc="D08AD498">
      <w:start w:val="1"/>
      <w:numFmt w:val="lowerLetter"/>
      <w:lvlText w:val="%1)"/>
      <w:lvlJc w:val="left"/>
      <w:pPr>
        <w:ind w:left="720" w:hanging="360"/>
      </w:pPr>
      <w:rPr>
        <w:rFonts w:hint="default"/>
        <w:i/>
      </w:rPr>
    </w:lvl>
    <w:lvl w:ilvl="1" w:tplc="41DADD08" w:tentative="1">
      <w:start w:val="1"/>
      <w:numFmt w:val="lowerLetter"/>
      <w:lvlText w:val="%2."/>
      <w:lvlJc w:val="left"/>
      <w:pPr>
        <w:ind w:left="1440" w:hanging="360"/>
      </w:pPr>
    </w:lvl>
    <w:lvl w:ilvl="2" w:tplc="F5EC27CE" w:tentative="1">
      <w:start w:val="1"/>
      <w:numFmt w:val="lowerRoman"/>
      <w:lvlText w:val="%3."/>
      <w:lvlJc w:val="right"/>
      <w:pPr>
        <w:ind w:left="2160" w:hanging="180"/>
      </w:pPr>
    </w:lvl>
    <w:lvl w:ilvl="3" w:tplc="94A88996" w:tentative="1">
      <w:start w:val="1"/>
      <w:numFmt w:val="decimal"/>
      <w:lvlText w:val="%4."/>
      <w:lvlJc w:val="left"/>
      <w:pPr>
        <w:ind w:left="2880" w:hanging="360"/>
      </w:pPr>
    </w:lvl>
    <w:lvl w:ilvl="4" w:tplc="D2049956" w:tentative="1">
      <w:start w:val="1"/>
      <w:numFmt w:val="lowerLetter"/>
      <w:lvlText w:val="%5."/>
      <w:lvlJc w:val="left"/>
      <w:pPr>
        <w:ind w:left="3600" w:hanging="360"/>
      </w:pPr>
    </w:lvl>
    <w:lvl w:ilvl="5" w:tplc="1EA28FA2" w:tentative="1">
      <w:start w:val="1"/>
      <w:numFmt w:val="lowerRoman"/>
      <w:lvlText w:val="%6."/>
      <w:lvlJc w:val="right"/>
      <w:pPr>
        <w:ind w:left="4320" w:hanging="180"/>
      </w:pPr>
    </w:lvl>
    <w:lvl w:ilvl="6" w:tplc="B33C74FA" w:tentative="1">
      <w:start w:val="1"/>
      <w:numFmt w:val="decimal"/>
      <w:lvlText w:val="%7."/>
      <w:lvlJc w:val="left"/>
      <w:pPr>
        <w:ind w:left="5040" w:hanging="360"/>
      </w:pPr>
    </w:lvl>
    <w:lvl w:ilvl="7" w:tplc="0D1E9AD6" w:tentative="1">
      <w:start w:val="1"/>
      <w:numFmt w:val="lowerLetter"/>
      <w:lvlText w:val="%8."/>
      <w:lvlJc w:val="left"/>
      <w:pPr>
        <w:ind w:left="5760" w:hanging="360"/>
      </w:pPr>
    </w:lvl>
    <w:lvl w:ilvl="8" w:tplc="9E5CB16E" w:tentative="1">
      <w:start w:val="1"/>
      <w:numFmt w:val="lowerRoman"/>
      <w:lvlText w:val="%9."/>
      <w:lvlJc w:val="right"/>
      <w:pPr>
        <w:ind w:left="6480" w:hanging="180"/>
      </w:pPr>
    </w:lvl>
  </w:abstractNum>
  <w:abstractNum w:abstractNumId="29" w15:restartNumberingAfterBreak="0">
    <w:nsid w:val="6372468E"/>
    <w:multiLevelType w:val="hybridMultilevel"/>
    <w:tmpl w:val="D0A29156"/>
    <w:lvl w:ilvl="0" w:tplc="C672B31C">
      <w:start w:val="1"/>
      <w:numFmt w:val="bullet"/>
      <w:lvlText w:val=""/>
      <w:lvlJc w:val="left"/>
      <w:pPr>
        <w:ind w:left="720" w:hanging="360"/>
      </w:pPr>
      <w:rPr>
        <w:rFonts w:ascii="Symbol" w:hAnsi="Symbol" w:hint="default"/>
      </w:rPr>
    </w:lvl>
    <w:lvl w:ilvl="1" w:tplc="EB944CFC" w:tentative="1">
      <w:start w:val="1"/>
      <w:numFmt w:val="bullet"/>
      <w:lvlText w:val="o"/>
      <w:lvlJc w:val="left"/>
      <w:pPr>
        <w:ind w:left="1440" w:hanging="360"/>
      </w:pPr>
      <w:rPr>
        <w:rFonts w:ascii="Courier New" w:hAnsi="Courier New" w:cs="Courier New" w:hint="default"/>
      </w:rPr>
    </w:lvl>
    <w:lvl w:ilvl="2" w:tplc="CAE8DC6C" w:tentative="1">
      <w:start w:val="1"/>
      <w:numFmt w:val="bullet"/>
      <w:lvlText w:val=""/>
      <w:lvlJc w:val="left"/>
      <w:pPr>
        <w:ind w:left="2160" w:hanging="360"/>
      </w:pPr>
      <w:rPr>
        <w:rFonts w:ascii="Wingdings" w:hAnsi="Wingdings" w:hint="default"/>
      </w:rPr>
    </w:lvl>
    <w:lvl w:ilvl="3" w:tplc="CDCC95A8" w:tentative="1">
      <w:start w:val="1"/>
      <w:numFmt w:val="bullet"/>
      <w:lvlText w:val=""/>
      <w:lvlJc w:val="left"/>
      <w:pPr>
        <w:ind w:left="2880" w:hanging="360"/>
      </w:pPr>
      <w:rPr>
        <w:rFonts w:ascii="Symbol" w:hAnsi="Symbol" w:hint="default"/>
      </w:rPr>
    </w:lvl>
    <w:lvl w:ilvl="4" w:tplc="B49EB9B4" w:tentative="1">
      <w:start w:val="1"/>
      <w:numFmt w:val="bullet"/>
      <w:lvlText w:val="o"/>
      <w:lvlJc w:val="left"/>
      <w:pPr>
        <w:ind w:left="3600" w:hanging="360"/>
      </w:pPr>
      <w:rPr>
        <w:rFonts w:ascii="Courier New" w:hAnsi="Courier New" w:cs="Courier New" w:hint="default"/>
      </w:rPr>
    </w:lvl>
    <w:lvl w:ilvl="5" w:tplc="CF42C8B4" w:tentative="1">
      <w:start w:val="1"/>
      <w:numFmt w:val="bullet"/>
      <w:lvlText w:val=""/>
      <w:lvlJc w:val="left"/>
      <w:pPr>
        <w:ind w:left="4320" w:hanging="360"/>
      </w:pPr>
      <w:rPr>
        <w:rFonts w:ascii="Wingdings" w:hAnsi="Wingdings" w:hint="default"/>
      </w:rPr>
    </w:lvl>
    <w:lvl w:ilvl="6" w:tplc="24949C9A" w:tentative="1">
      <w:start w:val="1"/>
      <w:numFmt w:val="bullet"/>
      <w:lvlText w:val=""/>
      <w:lvlJc w:val="left"/>
      <w:pPr>
        <w:ind w:left="5040" w:hanging="360"/>
      </w:pPr>
      <w:rPr>
        <w:rFonts w:ascii="Symbol" w:hAnsi="Symbol" w:hint="default"/>
      </w:rPr>
    </w:lvl>
    <w:lvl w:ilvl="7" w:tplc="30C8F7DC" w:tentative="1">
      <w:start w:val="1"/>
      <w:numFmt w:val="bullet"/>
      <w:lvlText w:val="o"/>
      <w:lvlJc w:val="left"/>
      <w:pPr>
        <w:ind w:left="5760" w:hanging="360"/>
      </w:pPr>
      <w:rPr>
        <w:rFonts w:ascii="Courier New" w:hAnsi="Courier New" w:cs="Courier New" w:hint="default"/>
      </w:rPr>
    </w:lvl>
    <w:lvl w:ilvl="8" w:tplc="6B7CF322" w:tentative="1">
      <w:start w:val="1"/>
      <w:numFmt w:val="bullet"/>
      <w:lvlText w:val=""/>
      <w:lvlJc w:val="left"/>
      <w:pPr>
        <w:ind w:left="6480" w:hanging="360"/>
      </w:pPr>
      <w:rPr>
        <w:rFonts w:ascii="Wingdings" w:hAnsi="Wingdings" w:hint="default"/>
      </w:rPr>
    </w:lvl>
  </w:abstractNum>
  <w:abstractNum w:abstractNumId="30" w15:restartNumberingAfterBreak="0">
    <w:nsid w:val="65540EB1"/>
    <w:multiLevelType w:val="hybridMultilevel"/>
    <w:tmpl w:val="67C211BA"/>
    <w:lvl w:ilvl="0" w:tplc="40D0B808">
      <w:start w:val="1"/>
      <w:numFmt w:val="decimal"/>
      <w:lvlText w:val="%1."/>
      <w:lvlJc w:val="left"/>
      <w:pPr>
        <w:ind w:left="1275" w:hanging="915"/>
      </w:pPr>
      <w:rPr>
        <w:rFonts w:hint="default"/>
      </w:rPr>
    </w:lvl>
    <w:lvl w:ilvl="1" w:tplc="B27E247A" w:tentative="1">
      <w:start w:val="1"/>
      <w:numFmt w:val="lowerLetter"/>
      <w:lvlText w:val="%2."/>
      <w:lvlJc w:val="left"/>
      <w:pPr>
        <w:ind w:left="1440" w:hanging="360"/>
      </w:pPr>
    </w:lvl>
    <w:lvl w:ilvl="2" w:tplc="DC32201A" w:tentative="1">
      <w:start w:val="1"/>
      <w:numFmt w:val="lowerRoman"/>
      <w:lvlText w:val="%3."/>
      <w:lvlJc w:val="right"/>
      <w:pPr>
        <w:ind w:left="2160" w:hanging="180"/>
      </w:pPr>
    </w:lvl>
    <w:lvl w:ilvl="3" w:tplc="D1AAE238" w:tentative="1">
      <w:start w:val="1"/>
      <w:numFmt w:val="decimal"/>
      <w:lvlText w:val="%4."/>
      <w:lvlJc w:val="left"/>
      <w:pPr>
        <w:ind w:left="2880" w:hanging="360"/>
      </w:pPr>
    </w:lvl>
    <w:lvl w:ilvl="4" w:tplc="28443B36" w:tentative="1">
      <w:start w:val="1"/>
      <w:numFmt w:val="lowerLetter"/>
      <w:lvlText w:val="%5."/>
      <w:lvlJc w:val="left"/>
      <w:pPr>
        <w:ind w:left="3600" w:hanging="360"/>
      </w:pPr>
    </w:lvl>
    <w:lvl w:ilvl="5" w:tplc="E4204832" w:tentative="1">
      <w:start w:val="1"/>
      <w:numFmt w:val="lowerRoman"/>
      <w:lvlText w:val="%6."/>
      <w:lvlJc w:val="right"/>
      <w:pPr>
        <w:ind w:left="4320" w:hanging="180"/>
      </w:pPr>
    </w:lvl>
    <w:lvl w:ilvl="6" w:tplc="153878B4" w:tentative="1">
      <w:start w:val="1"/>
      <w:numFmt w:val="decimal"/>
      <w:lvlText w:val="%7."/>
      <w:lvlJc w:val="left"/>
      <w:pPr>
        <w:ind w:left="5040" w:hanging="360"/>
      </w:pPr>
    </w:lvl>
    <w:lvl w:ilvl="7" w:tplc="12989BF6" w:tentative="1">
      <w:start w:val="1"/>
      <w:numFmt w:val="lowerLetter"/>
      <w:lvlText w:val="%8."/>
      <w:lvlJc w:val="left"/>
      <w:pPr>
        <w:ind w:left="5760" w:hanging="360"/>
      </w:pPr>
    </w:lvl>
    <w:lvl w:ilvl="8" w:tplc="BB1CB094" w:tentative="1">
      <w:start w:val="1"/>
      <w:numFmt w:val="lowerRoman"/>
      <w:lvlText w:val="%9."/>
      <w:lvlJc w:val="right"/>
      <w:pPr>
        <w:ind w:left="6480" w:hanging="180"/>
      </w:pPr>
    </w:lvl>
  </w:abstractNum>
  <w:abstractNum w:abstractNumId="31" w15:restartNumberingAfterBreak="0">
    <w:nsid w:val="66325409"/>
    <w:multiLevelType w:val="hybridMultilevel"/>
    <w:tmpl w:val="980A5AEE"/>
    <w:lvl w:ilvl="0" w:tplc="85440AFE">
      <w:start w:val="1"/>
      <w:numFmt w:val="decimal"/>
      <w:lvlText w:val="%1)"/>
      <w:lvlJc w:val="left"/>
      <w:pPr>
        <w:ind w:left="720" w:hanging="360"/>
      </w:pPr>
      <w:rPr>
        <w:rFonts w:hint="default"/>
      </w:rPr>
    </w:lvl>
    <w:lvl w:ilvl="1" w:tplc="F3C0CF86" w:tentative="1">
      <w:start w:val="1"/>
      <w:numFmt w:val="lowerLetter"/>
      <w:lvlText w:val="%2."/>
      <w:lvlJc w:val="left"/>
      <w:pPr>
        <w:ind w:left="1440" w:hanging="360"/>
      </w:pPr>
    </w:lvl>
    <w:lvl w:ilvl="2" w:tplc="E91C845C" w:tentative="1">
      <w:start w:val="1"/>
      <w:numFmt w:val="lowerRoman"/>
      <w:lvlText w:val="%3."/>
      <w:lvlJc w:val="right"/>
      <w:pPr>
        <w:ind w:left="2160" w:hanging="180"/>
      </w:pPr>
    </w:lvl>
    <w:lvl w:ilvl="3" w:tplc="2A041E4A" w:tentative="1">
      <w:start w:val="1"/>
      <w:numFmt w:val="decimal"/>
      <w:lvlText w:val="%4."/>
      <w:lvlJc w:val="left"/>
      <w:pPr>
        <w:ind w:left="2880" w:hanging="360"/>
      </w:pPr>
    </w:lvl>
    <w:lvl w:ilvl="4" w:tplc="5A0866BA" w:tentative="1">
      <w:start w:val="1"/>
      <w:numFmt w:val="lowerLetter"/>
      <w:lvlText w:val="%5."/>
      <w:lvlJc w:val="left"/>
      <w:pPr>
        <w:ind w:left="3600" w:hanging="360"/>
      </w:pPr>
    </w:lvl>
    <w:lvl w:ilvl="5" w:tplc="7ABCE8C4" w:tentative="1">
      <w:start w:val="1"/>
      <w:numFmt w:val="lowerRoman"/>
      <w:lvlText w:val="%6."/>
      <w:lvlJc w:val="right"/>
      <w:pPr>
        <w:ind w:left="4320" w:hanging="180"/>
      </w:pPr>
    </w:lvl>
    <w:lvl w:ilvl="6" w:tplc="4C00173A" w:tentative="1">
      <w:start w:val="1"/>
      <w:numFmt w:val="decimal"/>
      <w:lvlText w:val="%7."/>
      <w:lvlJc w:val="left"/>
      <w:pPr>
        <w:ind w:left="5040" w:hanging="360"/>
      </w:pPr>
    </w:lvl>
    <w:lvl w:ilvl="7" w:tplc="7660A39E" w:tentative="1">
      <w:start w:val="1"/>
      <w:numFmt w:val="lowerLetter"/>
      <w:lvlText w:val="%8."/>
      <w:lvlJc w:val="left"/>
      <w:pPr>
        <w:ind w:left="5760" w:hanging="360"/>
      </w:pPr>
    </w:lvl>
    <w:lvl w:ilvl="8" w:tplc="5E3A6D38" w:tentative="1">
      <w:start w:val="1"/>
      <w:numFmt w:val="lowerRoman"/>
      <w:lvlText w:val="%9."/>
      <w:lvlJc w:val="right"/>
      <w:pPr>
        <w:ind w:left="6480" w:hanging="180"/>
      </w:pPr>
    </w:lvl>
  </w:abstractNum>
  <w:abstractNum w:abstractNumId="32" w15:restartNumberingAfterBreak="0">
    <w:nsid w:val="695B179A"/>
    <w:multiLevelType w:val="hybridMultilevel"/>
    <w:tmpl w:val="CA7444F8"/>
    <w:lvl w:ilvl="0" w:tplc="60003DDE">
      <w:start w:val="1"/>
      <w:numFmt w:val="lowerLetter"/>
      <w:lvlText w:val="%1)"/>
      <w:lvlJc w:val="left"/>
      <w:pPr>
        <w:ind w:left="720" w:hanging="360"/>
      </w:pPr>
      <w:rPr>
        <w:rFonts w:hint="default"/>
        <w:b/>
        <w:i/>
      </w:rPr>
    </w:lvl>
    <w:lvl w:ilvl="1" w:tplc="ECF88790" w:tentative="1">
      <w:start w:val="1"/>
      <w:numFmt w:val="lowerLetter"/>
      <w:lvlText w:val="%2."/>
      <w:lvlJc w:val="left"/>
      <w:pPr>
        <w:ind w:left="1440" w:hanging="360"/>
      </w:pPr>
    </w:lvl>
    <w:lvl w:ilvl="2" w:tplc="FF2CFCB6" w:tentative="1">
      <w:start w:val="1"/>
      <w:numFmt w:val="lowerRoman"/>
      <w:lvlText w:val="%3."/>
      <w:lvlJc w:val="right"/>
      <w:pPr>
        <w:ind w:left="2160" w:hanging="180"/>
      </w:pPr>
    </w:lvl>
    <w:lvl w:ilvl="3" w:tplc="5700F5C2" w:tentative="1">
      <w:start w:val="1"/>
      <w:numFmt w:val="decimal"/>
      <w:lvlText w:val="%4."/>
      <w:lvlJc w:val="left"/>
      <w:pPr>
        <w:ind w:left="2880" w:hanging="360"/>
      </w:pPr>
    </w:lvl>
    <w:lvl w:ilvl="4" w:tplc="B146465A" w:tentative="1">
      <w:start w:val="1"/>
      <w:numFmt w:val="lowerLetter"/>
      <w:lvlText w:val="%5."/>
      <w:lvlJc w:val="left"/>
      <w:pPr>
        <w:ind w:left="3600" w:hanging="360"/>
      </w:pPr>
    </w:lvl>
    <w:lvl w:ilvl="5" w:tplc="499A19D4" w:tentative="1">
      <w:start w:val="1"/>
      <w:numFmt w:val="lowerRoman"/>
      <w:lvlText w:val="%6."/>
      <w:lvlJc w:val="right"/>
      <w:pPr>
        <w:ind w:left="4320" w:hanging="180"/>
      </w:pPr>
    </w:lvl>
    <w:lvl w:ilvl="6" w:tplc="1E1680C0" w:tentative="1">
      <w:start w:val="1"/>
      <w:numFmt w:val="decimal"/>
      <w:lvlText w:val="%7."/>
      <w:lvlJc w:val="left"/>
      <w:pPr>
        <w:ind w:left="5040" w:hanging="360"/>
      </w:pPr>
    </w:lvl>
    <w:lvl w:ilvl="7" w:tplc="BD54BA8E" w:tentative="1">
      <w:start w:val="1"/>
      <w:numFmt w:val="lowerLetter"/>
      <w:lvlText w:val="%8."/>
      <w:lvlJc w:val="left"/>
      <w:pPr>
        <w:ind w:left="5760" w:hanging="360"/>
      </w:pPr>
    </w:lvl>
    <w:lvl w:ilvl="8" w:tplc="65A040E2" w:tentative="1">
      <w:start w:val="1"/>
      <w:numFmt w:val="lowerRoman"/>
      <w:lvlText w:val="%9."/>
      <w:lvlJc w:val="right"/>
      <w:pPr>
        <w:ind w:left="6480" w:hanging="180"/>
      </w:pPr>
    </w:lvl>
  </w:abstractNum>
  <w:abstractNum w:abstractNumId="33" w15:restartNumberingAfterBreak="0">
    <w:nsid w:val="6A2156B3"/>
    <w:multiLevelType w:val="hybridMultilevel"/>
    <w:tmpl w:val="519F75E5"/>
    <w:lvl w:ilvl="0" w:tplc="95E86732">
      <w:start w:val="1"/>
      <w:numFmt w:val="bullet"/>
      <w:lvlText w:val="•"/>
      <w:lvlJc w:val="left"/>
    </w:lvl>
    <w:lvl w:ilvl="1" w:tplc="63E83EE0">
      <w:numFmt w:val="decimal"/>
      <w:lvlText w:val=""/>
      <w:lvlJc w:val="left"/>
    </w:lvl>
    <w:lvl w:ilvl="2" w:tplc="9280A16E">
      <w:numFmt w:val="decimal"/>
      <w:lvlText w:val=""/>
      <w:lvlJc w:val="left"/>
    </w:lvl>
    <w:lvl w:ilvl="3" w:tplc="62E8C406">
      <w:numFmt w:val="decimal"/>
      <w:lvlText w:val=""/>
      <w:lvlJc w:val="left"/>
    </w:lvl>
    <w:lvl w:ilvl="4" w:tplc="9A0414C4">
      <w:numFmt w:val="decimal"/>
      <w:lvlText w:val=""/>
      <w:lvlJc w:val="left"/>
    </w:lvl>
    <w:lvl w:ilvl="5" w:tplc="0CDE1A04">
      <w:numFmt w:val="decimal"/>
      <w:lvlText w:val=""/>
      <w:lvlJc w:val="left"/>
    </w:lvl>
    <w:lvl w:ilvl="6" w:tplc="4D7C25F2">
      <w:numFmt w:val="decimal"/>
      <w:lvlText w:val=""/>
      <w:lvlJc w:val="left"/>
    </w:lvl>
    <w:lvl w:ilvl="7" w:tplc="F9D05E7E">
      <w:numFmt w:val="decimal"/>
      <w:lvlText w:val=""/>
      <w:lvlJc w:val="left"/>
    </w:lvl>
    <w:lvl w:ilvl="8" w:tplc="6F86CB2A">
      <w:numFmt w:val="decimal"/>
      <w:lvlText w:val=""/>
      <w:lvlJc w:val="left"/>
    </w:lvl>
  </w:abstractNum>
  <w:abstractNum w:abstractNumId="34" w15:restartNumberingAfterBreak="0">
    <w:nsid w:val="6B183AB0"/>
    <w:multiLevelType w:val="hybridMultilevel"/>
    <w:tmpl w:val="CCF8DD72"/>
    <w:lvl w:ilvl="0" w:tplc="23B64C9A">
      <w:start w:val="1"/>
      <w:numFmt w:val="decimal"/>
      <w:lvlText w:val="%1."/>
      <w:lvlJc w:val="left"/>
      <w:pPr>
        <w:ind w:left="720" w:hanging="360"/>
      </w:pPr>
      <w:rPr>
        <w:rFonts w:hint="default"/>
        <w:b/>
      </w:rPr>
    </w:lvl>
    <w:lvl w:ilvl="1" w:tplc="298C693E" w:tentative="1">
      <w:start w:val="1"/>
      <w:numFmt w:val="lowerLetter"/>
      <w:lvlText w:val="%2."/>
      <w:lvlJc w:val="left"/>
      <w:pPr>
        <w:ind w:left="1440" w:hanging="360"/>
      </w:pPr>
    </w:lvl>
    <w:lvl w:ilvl="2" w:tplc="CD1E837C" w:tentative="1">
      <w:start w:val="1"/>
      <w:numFmt w:val="lowerRoman"/>
      <w:lvlText w:val="%3."/>
      <w:lvlJc w:val="right"/>
      <w:pPr>
        <w:ind w:left="2160" w:hanging="180"/>
      </w:pPr>
    </w:lvl>
    <w:lvl w:ilvl="3" w:tplc="A7D6626A" w:tentative="1">
      <w:start w:val="1"/>
      <w:numFmt w:val="decimal"/>
      <w:lvlText w:val="%4."/>
      <w:lvlJc w:val="left"/>
      <w:pPr>
        <w:ind w:left="2880" w:hanging="360"/>
      </w:pPr>
    </w:lvl>
    <w:lvl w:ilvl="4" w:tplc="06FA1670" w:tentative="1">
      <w:start w:val="1"/>
      <w:numFmt w:val="lowerLetter"/>
      <w:lvlText w:val="%5."/>
      <w:lvlJc w:val="left"/>
      <w:pPr>
        <w:ind w:left="3600" w:hanging="360"/>
      </w:pPr>
    </w:lvl>
    <w:lvl w:ilvl="5" w:tplc="3FF4074E" w:tentative="1">
      <w:start w:val="1"/>
      <w:numFmt w:val="lowerRoman"/>
      <w:lvlText w:val="%6."/>
      <w:lvlJc w:val="right"/>
      <w:pPr>
        <w:ind w:left="4320" w:hanging="180"/>
      </w:pPr>
    </w:lvl>
    <w:lvl w:ilvl="6" w:tplc="97E6C07A" w:tentative="1">
      <w:start w:val="1"/>
      <w:numFmt w:val="decimal"/>
      <w:lvlText w:val="%7."/>
      <w:lvlJc w:val="left"/>
      <w:pPr>
        <w:ind w:left="5040" w:hanging="360"/>
      </w:pPr>
    </w:lvl>
    <w:lvl w:ilvl="7" w:tplc="AA5E6A26" w:tentative="1">
      <w:start w:val="1"/>
      <w:numFmt w:val="lowerLetter"/>
      <w:lvlText w:val="%8."/>
      <w:lvlJc w:val="left"/>
      <w:pPr>
        <w:ind w:left="5760" w:hanging="360"/>
      </w:pPr>
    </w:lvl>
    <w:lvl w:ilvl="8" w:tplc="D0F27656" w:tentative="1">
      <w:start w:val="1"/>
      <w:numFmt w:val="lowerRoman"/>
      <w:lvlText w:val="%9."/>
      <w:lvlJc w:val="right"/>
      <w:pPr>
        <w:ind w:left="6480" w:hanging="180"/>
      </w:pPr>
    </w:lvl>
  </w:abstractNum>
  <w:abstractNum w:abstractNumId="35" w15:restartNumberingAfterBreak="0">
    <w:nsid w:val="6E0222F9"/>
    <w:multiLevelType w:val="hybridMultilevel"/>
    <w:tmpl w:val="D95666CC"/>
    <w:lvl w:ilvl="0" w:tplc="7674B902">
      <w:start w:val="1"/>
      <w:numFmt w:val="bullet"/>
      <w:lvlText w:val=""/>
      <w:lvlJc w:val="left"/>
      <w:pPr>
        <w:ind w:left="1500" w:hanging="360"/>
      </w:pPr>
      <w:rPr>
        <w:rFonts w:ascii="Symbol" w:hAnsi="Symbol" w:hint="default"/>
      </w:rPr>
    </w:lvl>
    <w:lvl w:ilvl="1" w:tplc="1C12617E" w:tentative="1">
      <w:start w:val="1"/>
      <w:numFmt w:val="bullet"/>
      <w:lvlText w:val="o"/>
      <w:lvlJc w:val="left"/>
      <w:pPr>
        <w:ind w:left="2220" w:hanging="360"/>
      </w:pPr>
      <w:rPr>
        <w:rFonts w:ascii="Courier New" w:hAnsi="Courier New" w:cs="Courier New" w:hint="default"/>
      </w:rPr>
    </w:lvl>
    <w:lvl w:ilvl="2" w:tplc="B5C4CE88" w:tentative="1">
      <w:start w:val="1"/>
      <w:numFmt w:val="bullet"/>
      <w:lvlText w:val=""/>
      <w:lvlJc w:val="left"/>
      <w:pPr>
        <w:ind w:left="2940" w:hanging="360"/>
      </w:pPr>
      <w:rPr>
        <w:rFonts w:ascii="Wingdings" w:hAnsi="Wingdings" w:hint="default"/>
      </w:rPr>
    </w:lvl>
    <w:lvl w:ilvl="3" w:tplc="DFC2A7B2" w:tentative="1">
      <w:start w:val="1"/>
      <w:numFmt w:val="bullet"/>
      <w:lvlText w:val=""/>
      <w:lvlJc w:val="left"/>
      <w:pPr>
        <w:ind w:left="3660" w:hanging="360"/>
      </w:pPr>
      <w:rPr>
        <w:rFonts w:ascii="Symbol" w:hAnsi="Symbol" w:hint="default"/>
      </w:rPr>
    </w:lvl>
    <w:lvl w:ilvl="4" w:tplc="C43CD55E" w:tentative="1">
      <w:start w:val="1"/>
      <w:numFmt w:val="bullet"/>
      <w:lvlText w:val="o"/>
      <w:lvlJc w:val="left"/>
      <w:pPr>
        <w:ind w:left="4380" w:hanging="360"/>
      </w:pPr>
      <w:rPr>
        <w:rFonts w:ascii="Courier New" w:hAnsi="Courier New" w:cs="Courier New" w:hint="default"/>
      </w:rPr>
    </w:lvl>
    <w:lvl w:ilvl="5" w:tplc="0DFCBF54" w:tentative="1">
      <w:start w:val="1"/>
      <w:numFmt w:val="bullet"/>
      <w:lvlText w:val=""/>
      <w:lvlJc w:val="left"/>
      <w:pPr>
        <w:ind w:left="5100" w:hanging="360"/>
      </w:pPr>
      <w:rPr>
        <w:rFonts w:ascii="Wingdings" w:hAnsi="Wingdings" w:hint="default"/>
      </w:rPr>
    </w:lvl>
    <w:lvl w:ilvl="6" w:tplc="A6CC5102" w:tentative="1">
      <w:start w:val="1"/>
      <w:numFmt w:val="bullet"/>
      <w:lvlText w:val=""/>
      <w:lvlJc w:val="left"/>
      <w:pPr>
        <w:ind w:left="5820" w:hanging="360"/>
      </w:pPr>
      <w:rPr>
        <w:rFonts w:ascii="Symbol" w:hAnsi="Symbol" w:hint="default"/>
      </w:rPr>
    </w:lvl>
    <w:lvl w:ilvl="7" w:tplc="14C664A0" w:tentative="1">
      <w:start w:val="1"/>
      <w:numFmt w:val="bullet"/>
      <w:lvlText w:val="o"/>
      <w:lvlJc w:val="left"/>
      <w:pPr>
        <w:ind w:left="6540" w:hanging="360"/>
      </w:pPr>
      <w:rPr>
        <w:rFonts w:ascii="Courier New" w:hAnsi="Courier New" w:cs="Courier New" w:hint="default"/>
      </w:rPr>
    </w:lvl>
    <w:lvl w:ilvl="8" w:tplc="CEDC47E0" w:tentative="1">
      <w:start w:val="1"/>
      <w:numFmt w:val="bullet"/>
      <w:lvlText w:val=""/>
      <w:lvlJc w:val="left"/>
      <w:pPr>
        <w:ind w:left="7260" w:hanging="360"/>
      </w:pPr>
      <w:rPr>
        <w:rFonts w:ascii="Wingdings" w:hAnsi="Wingdings" w:hint="default"/>
      </w:rPr>
    </w:lvl>
  </w:abstractNum>
  <w:abstractNum w:abstractNumId="36" w15:restartNumberingAfterBreak="0">
    <w:nsid w:val="6E4A4E95"/>
    <w:multiLevelType w:val="hybridMultilevel"/>
    <w:tmpl w:val="006EDEEA"/>
    <w:lvl w:ilvl="0" w:tplc="DB389020">
      <w:start w:val="1"/>
      <w:numFmt w:val="bullet"/>
      <w:lvlText w:val=""/>
      <w:lvlJc w:val="left"/>
      <w:pPr>
        <w:ind w:left="1440" w:hanging="360"/>
      </w:pPr>
      <w:rPr>
        <w:rFonts w:ascii="Symbol" w:hAnsi="Symbol" w:hint="default"/>
      </w:rPr>
    </w:lvl>
    <w:lvl w:ilvl="1" w:tplc="C3A6470E" w:tentative="1">
      <w:start w:val="1"/>
      <w:numFmt w:val="bullet"/>
      <w:lvlText w:val="o"/>
      <w:lvlJc w:val="left"/>
      <w:pPr>
        <w:ind w:left="2160" w:hanging="360"/>
      </w:pPr>
      <w:rPr>
        <w:rFonts w:ascii="Courier New" w:hAnsi="Courier New" w:cs="Courier New" w:hint="default"/>
      </w:rPr>
    </w:lvl>
    <w:lvl w:ilvl="2" w:tplc="7110CE4A" w:tentative="1">
      <w:start w:val="1"/>
      <w:numFmt w:val="bullet"/>
      <w:lvlText w:val=""/>
      <w:lvlJc w:val="left"/>
      <w:pPr>
        <w:ind w:left="2880" w:hanging="360"/>
      </w:pPr>
      <w:rPr>
        <w:rFonts w:ascii="Wingdings" w:hAnsi="Wingdings" w:hint="default"/>
      </w:rPr>
    </w:lvl>
    <w:lvl w:ilvl="3" w:tplc="9288068A" w:tentative="1">
      <w:start w:val="1"/>
      <w:numFmt w:val="bullet"/>
      <w:lvlText w:val=""/>
      <w:lvlJc w:val="left"/>
      <w:pPr>
        <w:ind w:left="3600" w:hanging="360"/>
      </w:pPr>
      <w:rPr>
        <w:rFonts w:ascii="Symbol" w:hAnsi="Symbol" w:hint="default"/>
      </w:rPr>
    </w:lvl>
    <w:lvl w:ilvl="4" w:tplc="184A5404" w:tentative="1">
      <w:start w:val="1"/>
      <w:numFmt w:val="bullet"/>
      <w:lvlText w:val="o"/>
      <w:lvlJc w:val="left"/>
      <w:pPr>
        <w:ind w:left="4320" w:hanging="360"/>
      </w:pPr>
      <w:rPr>
        <w:rFonts w:ascii="Courier New" w:hAnsi="Courier New" w:cs="Courier New" w:hint="default"/>
      </w:rPr>
    </w:lvl>
    <w:lvl w:ilvl="5" w:tplc="7534B404" w:tentative="1">
      <w:start w:val="1"/>
      <w:numFmt w:val="bullet"/>
      <w:lvlText w:val=""/>
      <w:lvlJc w:val="left"/>
      <w:pPr>
        <w:ind w:left="5040" w:hanging="360"/>
      </w:pPr>
      <w:rPr>
        <w:rFonts w:ascii="Wingdings" w:hAnsi="Wingdings" w:hint="default"/>
      </w:rPr>
    </w:lvl>
    <w:lvl w:ilvl="6" w:tplc="77EE78B2" w:tentative="1">
      <w:start w:val="1"/>
      <w:numFmt w:val="bullet"/>
      <w:lvlText w:val=""/>
      <w:lvlJc w:val="left"/>
      <w:pPr>
        <w:ind w:left="5760" w:hanging="360"/>
      </w:pPr>
      <w:rPr>
        <w:rFonts w:ascii="Symbol" w:hAnsi="Symbol" w:hint="default"/>
      </w:rPr>
    </w:lvl>
    <w:lvl w:ilvl="7" w:tplc="B2E6A520" w:tentative="1">
      <w:start w:val="1"/>
      <w:numFmt w:val="bullet"/>
      <w:lvlText w:val="o"/>
      <w:lvlJc w:val="left"/>
      <w:pPr>
        <w:ind w:left="6480" w:hanging="360"/>
      </w:pPr>
      <w:rPr>
        <w:rFonts w:ascii="Courier New" w:hAnsi="Courier New" w:cs="Courier New" w:hint="default"/>
      </w:rPr>
    </w:lvl>
    <w:lvl w:ilvl="8" w:tplc="6366CB34" w:tentative="1">
      <w:start w:val="1"/>
      <w:numFmt w:val="bullet"/>
      <w:lvlText w:val=""/>
      <w:lvlJc w:val="left"/>
      <w:pPr>
        <w:ind w:left="7200" w:hanging="360"/>
      </w:pPr>
      <w:rPr>
        <w:rFonts w:ascii="Wingdings" w:hAnsi="Wingdings" w:hint="default"/>
      </w:rPr>
    </w:lvl>
  </w:abstractNum>
  <w:abstractNum w:abstractNumId="37" w15:restartNumberingAfterBreak="0">
    <w:nsid w:val="75FD4BAD"/>
    <w:multiLevelType w:val="hybridMultilevel"/>
    <w:tmpl w:val="B6E4CBF0"/>
    <w:lvl w:ilvl="0" w:tplc="A5042316">
      <w:start w:val="1"/>
      <w:numFmt w:val="lowerLetter"/>
      <w:lvlText w:val="%1)"/>
      <w:lvlJc w:val="left"/>
      <w:pPr>
        <w:ind w:left="720" w:hanging="360"/>
      </w:pPr>
      <w:rPr>
        <w:rFonts w:hint="default"/>
        <w:b/>
        <w:i/>
      </w:rPr>
    </w:lvl>
    <w:lvl w:ilvl="1" w:tplc="456C8FD8" w:tentative="1">
      <w:start w:val="1"/>
      <w:numFmt w:val="lowerLetter"/>
      <w:lvlText w:val="%2."/>
      <w:lvlJc w:val="left"/>
      <w:pPr>
        <w:ind w:left="1440" w:hanging="360"/>
      </w:pPr>
    </w:lvl>
    <w:lvl w:ilvl="2" w:tplc="EACACAAA" w:tentative="1">
      <w:start w:val="1"/>
      <w:numFmt w:val="lowerRoman"/>
      <w:lvlText w:val="%3."/>
      <w:lvlJc w:val="right"/>
      <w:pPr>
        <w:ind w:left="2160" w:hanging="180"/>
      </w:pPr>
    </w:lvl>
    <w:lvl w:ilvl="3" w:tplc="7A464B14" w:tentative="1">
      <w:start w:val="1"/>
      <w:numFmt w:val="decimal"/>
      <w:lvlText w:val="%4."/>
      <w:lvlJc w:val="left"/>
      <w:pPr>
        <w:ind w:left="2880" w:hanging="360"/>
      </w:pPr>
    </w:lvl>
    <w:lvl w:ilvl="4" w:tplc="90D24DFA" w:tentative="1">
      <w:start w:val="1"/>
      <w:numFmt w:val="lowerLetter"/>
      <w:lvlText w:val="%5."/>
      <w:lvlJc w:val="left"/>
      <w:pPr>
        <w:ind w:left="3600" w:hanging="360"/>
      </w:pPr>
    </w:lvl>
    <w:lvl w:ilvl="5" w:tplc="DF44C86E" w:tentative="1">
      <w:start w:val="1"/>
      <w:numFmt w:val="lowerRoman"/>
      <w:lvlText w:val="%6."/>
      <w:lvlJc w:val="right"/>
      <w:pPr>
        <w:ind w:left="4320" w:hanging="180"/>
      </w:pPr>
    </w:lvl>
    <w:lvl w:ilvl="6" w:tplc="C7A6C2A0" w:tentative="1">
      <w:start w:val="1"/>
      <w:numFmt w:val="decimal"/>
      <w:lvlText w:val="%7."/>
      <w:lvlJc w:val="left"/>
      <w:pPr>
        <w:ind w:left="5040" w:hanging="360"/>
      </w:pPr>
    </w:lvl>
    <w:lvl w:ilvl="7" w:tplc="14D24344" w:tentative="1">
      <w:start w:val="1"/>
      <w:numFmt w:val="lowerLetter"/>
      <w:lvlText w:val="%8."/>
      <w:lvlJc w:val="left"/>
      <w:pPr>
        <w:ind w:left="5760" w:hanging="360"/>
      </w:pPr>
    </w:lvl>
    <w:lvl w:ilvl="8" w:tplc="E9060EEC" w:tentative="1">
      <w:start w:val="1"/>
      <w:numFmt w:val="lowerRoman"/>
      <w:lvlText w:val="%9."/>
      <w:lvlJc w:val="right"/>
      <w:pPr>
        <w:ind w:left="6480" w:hanging="180"/>
      </w:pPr>
    </w:lvl>
  </w:abstractNum>
  <w:abstractNum w:abstractNumId="38" w15:restartNumberingAfterBreak="0">
    <w:nsid w:val="7ED45636"/>
    <w:multiLevelType w:val="hybridMultilevel"/>
    <w:tmpl w:val="26F4E3B6"/>
    <w:lvl w:ilvl="0" w:tplc="67FA4090">
      <w:start w:val="1"/>
      <w:numFmt w:val="bullet"/>
      <w:lvlText w:val=""/>
      <w:lvlJc w:val="left"/>
      <w:pPr>
        <w:ind w:left="1440" w:hanging="360"/>
      </w:pPr>
      <w:rPr>
        <w:rFonts w:ascii="Symbol" w:hAnsi="Symbol" w:hint="default"/>
      </w:rPr>
    </w:lvl>
    <w:lvl w:ilvl="1" w:tplc="65BC3E0C" w:tentative="1">
      <w:start w:val="1"/>
      <w:numFmt w:val="bullet"/>
      <w:lvlText w:val="o"/>
      <w:lvlJc w:val="left"/>
      <w:pPr>
        <w:ind w:left="2160" w:hanging="360"/>
      </w:pPr>
      <w:rPr>
        <w:rFonts w:ascii="Courier New" w:hAnsi="Courier New" w:cs="Courier New" w:hint="default"/>
      </w:rPr>
    </w:lvl>
    <w:lvl w:ilvl="2" w:tplc="9B301EBA" w:tentative="1">
      <w:start w:val="1"/>
      <w:numFmt w:val="bullet"/>
      <w:lvlText w:val=""/>
      <w:lvlJc w:val="left"/>
      <w:pPr>
        <w:ind w:left="2880" w:hanging="360"/>
      </w:pPr>
      <w:rPr>
        <w:rFonts w:ascii="Wingdings" w:hAnsi="Wingdings" w:hint="default"/>
      </w:rPr>
    </w:lvl>
    <w:lvl w:ilvl="3" w:tplc="268077B4" w:tentative="1">
      <w:start w:val="1"/>
      <w:numFmt w:val="bullet"/>
      <w:lvlText w:val=""/>
      <w:lvlJc w:val="left"/>
      <w:pPr>
        <w:ind w:left="3600" w:hanging="360"/>
      </w:pPr>
      <w:rPr>
        <w:rFonts w:ascii="Symbol" w:hAnsi="Symbol" w:hint="default"/>
      </w:rPr>
    </w:lvl>
    <w:lvl w:ilvl="4" w:tplc="D60AF188" w:tentative="1">
      <w:start w:val="1"/>
      <w:numFmt w:val="bullet"/>
      <w:lvlText w:val="o"/>
      <w:lvlJc w:val="left"/>
      <w:pPr>
        <w:ind w:left="4320" w:hanging="360"/>
      </w:pPr>
      <w:rPr>
        <w:rFonts w:ascii="Courier New" w:hAnsi="Courier New" w:cs="Courier New" w:hint="default"/>
      </w:rPr>
    </w:lvl>
    <w:lvl w:ilvl="5" w:tplc="A9549358" w:tentative="1">
      <w:start w:val="1"/>
      <w:numFmt w:val="bullet"/>
      <w:lvlText w:val=""/>
      <w:lvlJc w:val="left"/>
      <w:pPr>
        <w:ind w:left="5040" w:hanging="360"/>
      </w:pPr>
      <w:rPr>
        <w:rFonts w:ascii="Wingdings" w:hAnsi="Wingdings" w:hint="default"/>
      </w:rPr>
    </w:lvl>
    <w:lvl w:ilvl="6" w:tplc="2E5E4B06" w:tentative="1">
      <w:start w:val="1"/>
      <w:numFmt w:val="bullet"/>
      <w:lvlText w:val=""/>
      <w:lvlJc w:val="left"/>
      <w:pPr>
        <w:ind w:left="5760" w:hanging="360"/>
      </w:pPr>
      <w:rPr>
        <w:rFonts w:ascii="Symbol" w:hAnsi="Symbol" w:hint="default"/>
      </w:rPr>
    </w:lvl>
    <w:lvl w:ilvl="7" w:tplc="AC385B28" w:tentative="1">
      <w:start w:val="1"/>
      <w:numFmt w:val="bullet"/>
      <w:lvlText w:val="o"/>
      <w:lvlJc w:val="left"/>
      <w:pPr>
        <w:ind w:left="6480" w:hanging="360"/>
      </w:pPr>
      <w:rPr>
        <w:rFonts w:ascii="Courier New" w:hAnsi="Courier New" w:cs="Courier New" w:hint="default"/>
      </w:rPr>
    </w:lvl>
    <w:lvl w:ilvl="8" w:tplc="9A5E8D7C" w:tentative="1">
      <w:start w:val="1"/>
      <w:numFmt w:val="bullet"/>
      <w:lvlText w:val=""/>
      <w:lvlJc w:val="left"/>
      <w:pPr>
        <w:ind w:left="7200" w:hanging="360"/>
      </w:pPr>
      <w:rPr>
        <w:rFonts w:ascii="Wingdings" w:hAnsi="Wingdings" w:hint="default"/>
      </w:rPr>
    </w:lvl>
  </w:abstractNum>
  <w:abstractNum w:abstractNumId="39" w15:restartNumberingAfterBreak="0">
    <w:nsid w:val="7F5237F8"/>
    <w:multiLevelType w:val="hybridMultilevel"/>
    <w:tmpl w:val="C3AA0BEC"/>
    <w:lvl w:ilvl="0" w:tplc="B0A89F26">
      <w:start w:val="1"/>
      <w:numFmt w:val="bullet"/>
      <w:lvlText w:val=""/>
      <w:lvlJc w:val="left"/>
      <w:pPr>
        <w:ind w:left="720" w:hanging="360"/>
      </w:pPr>
      <w:rPr>
        <w:rFonts w:ascii="Symbol" w:hAnsi="Symbol" w:hint="default"/>
      </w:rPr>
    </w:lvl>
    <w:lvl w:ilvl="1" w:tplc="DBA8584C" w:tentative="1">
      <w:start w:val="1"/>
      <w:numFmt w:val="bullet"/>
      <w:lvlText w:val="o"/>
      <w:lvlJc w:val="left"/>
      <w:pPr>
        <w:ind w:left="1440" w:hanging="360"/>
      </w:pPr>
      <w:rPr>
        <w:rFonts w:ascii="Courier New" w:hAnsi="Courier New" w:cs="Courier New" w:hint="default"/>
      </w:rPr>
    </w:lvl>
    <w:lvl w:ilvl="2" w:tplc="B6708BBA" w:tentative="1">
      <w:start w:val="1"/>
      <w:numFmt w:val="bullet"/>
      <w:lvlText w:val=""/>
      <w:lvlJc w:val="left"/>
      <w:pPr>
        <w:ind w:left="2160" w:hanging="360"/>
      </w:pPr>
      <w:rPr>
        <w:rFonts w:ascii="Wingdings" w:hAnsi="Wingdings" w:hint="default"/>
      </w:rPr>
    </w:lvl>
    <w:lvl w:ilvl="3" w:tplc="F1BE89A8" w:tentative="1">
      <w:start w:val="1"/>
      <w:numFmt w:val="bullet"/>
      <w:lvlText w:val=""/>
      <w:lvlJc w:val="left"/>
      <w:pPr>
        <w:ind w:left="2880" w:hanging="360"/>
      </w:pPr>
      <w:rPr>
        <w:rFonts w:ascii="Symbol" w:hAnsi="Symbol" w:hint="default"/>
      </w:rPr>
    </w:lvl>
    <w:lvl w:ilvl="4" w:tplc="684EE940" w:tentative="1">
      <w:start w:val="1"/>
      <w:numFmt w:val="bullet"/>
      <w:lvlText w:val="o"/>
      <w:lvlJc w:val="left"/>
      <w:pPr>
        <w:ind w:left="3600" w:hanging="360"/>
      </w:pPr>
      <w:rPr>
        <w:rFonts w:ascii="Courier New" w:hAnsi="Courier New" w:cs="Courier New" w:hint="default"/>
      </w:rPr>
    </w:lvl>
    <w:lvl w:ilvl="5" w:tplc="E2AEA9C0" w:tentative="1">
      <w:start w:val="1"/>
      <w:numFmt w:val="bullet"/>
      <w:lvlText w:val=""/>
      <w:lvlJc w:val="left"/>
      <w:pPr>
        <w:ind w:left="4320" w:hanging="360"/>
      </w:pPr>
      <w:rPr>
        <w:rFonts w:ascii="Wingdings" w:hAnsi="Wingdings" w:hint="default"/>
      </w:rPr>
    </w:lvl>
    <w:lvl w:ilvl="6" w:tplc="A7446E44" w:tentative="1">
      <w:start w:val="1"/>
      <w:numFmt w:val="bullet"/>
      <w:lvlText w:val=""/>
      <w:lvlJc w:val="left"/>
      <w:pPr>
        <w:ind w:left="5040" w:hanging="360"/>
      </w:pPr>
      <w:rPr>
        <w:rFonts w:ascii="Symbol" w:hAnsi="Symbol" w:hint="default"/>
      </w:rPr>
    </w:lvl>
    <w:lvl w:ilvl="7" w:tplc="C736E0CC" w:tentative="1">
      <w:start w:val="1"/>
      <w:numFmt w:val="bullet"/>
      <w:lvlText w:val="o"/>
      <w:lvlJc w:val="left"/>
      <w:pPr>
        <w:ind w:left="5760" w:hanging="360"/>
      </w:pPr>
      <w:rPr>
        <w:rFonts w:ascii="Courier New" w:hAnsi="Courier New" w:cs="Courier New" w:hint="default"/>
      </w:rPr>
    </w:lvl>
    <w:lvl w:ilvl="8" w:tplc="6FF44718"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4"/>
  </w:num>
  <w:num w:numId="4">
    <w:abstractNumId w:val="8"/>
  </w:num>
  <w:num w:numId="5">
    <w:abstractNumId w:val="1"/>
  </w:num>
  <w:num w:numId="6">
    <w:abstractNumId w:val="2"/>
  </w:num>
  <w:num w:numId="7">
    <w:abstractNumId w:val="4"/>
  </w:num>
  <w:num w:numId="8">
    <w:abstractNumId w:val="22"/>
  </w:num>
  <w:num w:numId="9">
    <w:abstractNumId w:val="7"/>
  </w:num>
  <w:num w:numId="10">
    <w:abstractNumId w:val="5"/>
  </w:num>
  <w:num w:numId="11">
    <w:abstractNumId w:val="6"/>
  </w:num>
  <w:num w:numId="12">
    <w:abstractNumId w:val="33"/>
  </w:num>
  <w:num w:numId="13">
    <w:abstractNumId w:val="20"/>
  </w:num>
  <w:num w:numId="14">
    <w:abstractNumId w:val="3"/>
  </w:num>
  <w:num w:numId="15">
    <w:abstractNumId w:val="15"/>
  </w:num>
  <w:num w:numId="16">
    <w:abstractNumId w:val="32"/>
  </w:num>
  <w:num w:numId="17">
    <w:abstractNumId w:val="17"/>
  </w:num>
  <w:num w:numId="18">
    <w:abstractNumId w:val="23"/>
  </w:num>
  <w:num w:numId="19">
    <w:abstractNumId w:val="38"/>
  </w:num>
  <w:num w:numId="20">
    <w:abstractNumId w:val="19"/>
  </w:num>
  <w:num w:numId="21">
    <w:abstractNumId w:val="9"/>
  </w:num>
  <w:num w:numId="22">
    <w:abstractNumId w:val="12"/>
  </w:num>
  <w:num w:numId="23">
    <w:abstractNumId w:val="34"/>
  </w:num>
  <w:num w:numId="24">
    <w:abstractNumId w:val="37"/>
  </w:num>
  <w:num w:numId="25">
    <w:abstractNumId w:val="18"/>
  </w:num>
  <w:num w:numId="26">
    <w:abstractNumId w:val="28"/>
  </w:num>
  <w:num w:numId="27">
    <w:abstractNumId w:val="21"/>
  </w:num>
  <w:num w:numId="28">
    <w:abstractNumId w:val="24"/>
  </w:num>
  <w:num w:numId="29">
    <w:abstractNumId w:val="39"/>
  </w:num>
  <w:num w:numId="30">
    <w:abstractNumId w:val="11"/>
  </w:num>
  <w:num w:numId="31">
    <w:abstractNumId w:val="35"/>
  </w:num>
  <w:num w:numId="32">
    <w:abstractNumId w:val="27"/>
  </w:num>
  <w:num w:numId="33">
    <w:abstractNumId w:val="10"/>
  </w:num>
  <w:num w:numId="34">
    <w:abstractNumId w:val="29"/>
  </w:num>
  <w:num w:numId="35">
    <w:abstractNumId w:val="31"/>
  </w:num>
  <w:num w:numId="36">
    <w:abstractNumId w:val="26"/>
  </w:num>
  <w:num w:numId="37">
    <w:abstractNumId w:val="16"/>
  </w:num>
  <w:num w:numId="38">
    <w:abstractNumId w:val="25"/>
  </w:num>
  <w:num w:numId="39">
    <w:abstractNumId w:val="1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67"/>
    <w:rsid w:val="00002B3E"/>
    <w:rsid w:val="00012CE9"/>
    <w:rsid w:val="000A4C24"/>
    <w:rsid w:val="000E1A13"/>
    <w:rsid w:val="000F1710"/>
    <w:rsid w:val="000F3C67"/>
    <w:rsid w:val="00106A40"/>
    <w:rsid w:val="00122251"/>
    <w:rsid w:val="001615A2"/>
    <w:rsid w:val="001946BF"/>
    <w:rsid w:val="001B05B8"/>
    <w:rsid w:val="001D424A"/>
    <w:rsid w:val="0020406A"/>
    <w:rsid w:val="00223BDE"/>
    <w:rsid w:val="00243419"/>
    <w:rsid w:val="00281200"/>
    <w:rsid w:val="002A24F6"/>
    <w:rsid w:val="002F705D"/>
    <w:rsid w:val="00325CD2"/>
    <w:rsid w:val="003E0C73"/>
    <w:rsid w:val="003F3F8A"/>
    <w:rsid w:val="00424DF2"/>
    <w:rsid w:val="0043000A"/>
    <w:rsid w:val="0044790E"/>
    <w:rsid w:val="00461CB5"/>
    <w:rsid w:val="004652ED"/>
    <w:rsid w:val="004661B9"/>
    <w:rsid w:val="0048741A"/>
    <w:rsid w:val="004D383B"/>
    <w:rsid w:val="004F5B8B"/>
    <w:rsid w:val="005523F2"/>
    <w:rsid w:val="0058229D"/>
    <w:rsid w:val="00582517"/>
    <w:rsid w:val="005A6DE9"/>
    <w:rsid w:val="005F6548"/>
    <w:rsid w:val="0061393D"/>
    <w:rsid w:val="00722120"/>
    <w:rsid w:val="00730358"/>
    <w:rsid w:val="00741EAC"/>
    <w:rsid w:val="007551DA"/>
    <w:rsid w:val="00774712"/>
    <w:rsid w:val="007E410B"/>
    <w:rsid w:val="0081217F"/>
    <w:rsid w:val="008524BB"/>
    <w:rsid w:val="00876C09"/>
    <w:rsid w:val="008823F3"/>
    <w:rsid w:val="008B0445"/>
    <w:rsid w:val="008E2829"/>
    <w:rsid w:val="0090451D"/>
    <w:rsid w:val="0091406D"/>
    <w:rsid w:val="00934358"/>
    <w:rsid w:val="0093492B"/>
    <w:rsid w:val="00944693"/>
    <w:rsid w:val="0098250F"/>
    <w:rsid w:val="009E551C"/>
    <w:rsid w:val="00A34D4D"/>
    <w:rsid w:val="00A851D7"/>
    <w:rsid w:val="00A900F1"/>
    <w:rsid w:val="00AA4B2D"/>
    <w:rsid w:val="00AD1DDB"/>
    <w:rsid w:val="00B43693"/>
    <w:rsid w:val="00B440C8"/>
    <w:rsid w:val="00B74E4E"/>
    <w:rsid w:val="00B81746"/>
    <w:rsid w:val="00BF5FEF"/>
    <w:rsid w:val="00C02265"/>
    <w:rsid w:val="00C12304"/>
    <w:rsid w:val="00C24B6C"/>
    <w:rsid w:val="00C8160D"/>
    <w:rsid w:val="00C8453B"/>
    <w:rsid w:val="00CA64BB"/>
    <w:rsid w:val="00CD1884"/>
    <w:rsid w:val="00CD24CA"/>
    <w:rsid w:val="00D11E39"/>
    <w:rsid w:val="00D57538"/>
    <w:rsid w:val="00D91796"/>
    <w:rsid w:val="00DA050A"/>
    <w:rsid w:val="00DC117D"/>
    <w:rsid w:val="00E077FB"/>
    <w:rsid w:val="00E102B1"/>
    <w:rsid w:val="00E2143B"/>
    <w:rsid w:val="00E21904"/>
    <w:rsid w:val="00E31B49"/>
    <w:rsid w:val="00E52662"/>
    <w:rsid w:val="00E735AF"/>
    <w:rsid w:val="00EE0F1A"/>
    <w:rsid w:val="00EE28FF"/>
    <w:rsid w:val="00EF1373"/>
    <w:rsid w:val="00EF1B80"/>
    <w:rsid w:val="00F067C8"/>
    <w:rsid w:val="00F11D7D"/>
    <w:rsid w:val="00F330F4"/>
    <w:rsid w:val="00F6342C"/>
    <w:rsid w:val="00F82A22"/>
    <w:rsid w:val="00F82A53"/>
    <w:rsid w:val="00F851C6"/>
    <w:rsid w:val="00F916AF"/>
    <w:rsid w:val="00FE1E4F"/>
    <w:rsid w:val="00FE6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CB71C"/>
  <w15:docId w15:val="{860DE5DE-EF9B-411B-9659-410C545C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D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46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375793922ydpce5cb057yiv4396407720msonormal">
    <w:name w:val="yiv6375793922ydpce5cb057yiv4396407720msonormal"/>
    <w:basedOn w:val="Normal"/>
    <w:rsid w:val="000F3C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F3C6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12CE9"/>
    <w:pPr>
      <w:ind w:left="720"/>
      <w:contextualSpacing/>
    </w:pPr>
  </w:style>
  <w:style w:type="character" w:styleId="CommentReference">
    <w:name w:val="annotation reference"/>
    <w:basedOn w:val="DefaultParagraphFont"/>
    <w:uiPriority w:val="99"/>
    <w:semiHidden/>
    <w:unhideWhenUsed/>
    <w:rsid w:val="00E077FB"/>
    <w:rPr>
      <w:sz w:val="16"/>
      <w:szCs w:val="16"/>
    </w:rPr>
  </w:style>
  <w:style w:type="paragraph" w:styleId="CommentText">
    <w:name w:val="annotation text"/>
    <w:basedOn w:val="Normal"/>
    <w:link w:val="CommentTextChar"/>
    <w:uiPriority w:val="99"/>
    <w:semiHidden/>
    <w:unhideWhenUsed/>
    <w:rsid w:val="00E077FB"/>
    <w:pPr>
      <w:spacing w:line="240" w:lineRule="auto"/>
    </w:pPr>
    <w:rPr>
      <w:sz w:val="20"/>
      <w:szCs w:val="20"/>
    </w:rPr>
  </w:style>
  <w:style w:type="character" w:customStyle="1" w:styleId="CommentTextChar">
    <w:name w:val="Comment Text Char"/>
    <w:basedOn w:val="DefaultParagraphFont"/>
    <w:link w:val="CommentText"/>
    <w:uiPriority w:val="99"/>
    <w:semiHidden/>
    <w:rsid w:val="00E077FB"/>
    <w:rPr>
      <w:sz w:val="20"/>
      <w:szCs w:val="20"/>
    </w:rPr>
  </w:style>
  <w:style w:type="paragraph" w:styleId="CommentSubject">
    <w:name w:val="annotation subject"/>
    <w:basedOn w:val="CommentText"/>
    <w:next w:val="CommentText"/>
    <w:link w:val="CommentSubjectChar"/>
    <w:uiPriority w:val="99"/>
    <w:semiHidden/>
    <w:unhideWhenUsed/>
    <w:rsid w:val="00E077FB"/>
    <w:rPr>
      <w:b/>
      <w:bCs/>
    </w:rPr>
  </w:style>
  <w:style w:type="character" w:customStyle="1" w:styleId="CommentSubjectChar">
    <w:name w:val="Comment Subject Char"/>
    <w:basedOn w:val="CommentTextChar"/>
    <w:link w:val="CommentSubject"/>
    <w:uiPriority w:val="99"/>
    <w:semiHidden/>
    <w:rsid w:val="00E077FB"/>
    <w:rPr>
      <w:b/>
      <w:bCs/>
      <w:sz w:val="20"/>
      <w:szCs w:val="20"/>
    </w:rPr>
  </w:style>
  <w:style w:type="paragraph" w:styleId="BalloonText">
    <w:name w:val="Balloon Text"/>
    <w:basedOn w:val="Normal"/>
    <w:link w:val="BalloonTextChar"/>
    <w:uiPriority w:val="99"/>
    <w:semiHidden/>
    <w:unhideWhenUsed/>
    <w:rsid w:val="00E0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7FB"/>
    <w:rPr>
      <w:rFonts w:ascii="Tahoma" w:hAnsi="Tahoma" w:cs="Tahoma"/>
      <w:sz w:val="16"/>
      <w:szCs w:val="16"/>
    </w:rPr>
  </w:style>
  <w:style w:type="character" w:customStyle="1" w:styleId="Heading1Char">
    <w:name w:val="Heading 1 Char"/>
    <w:basedOn w:val="DefaultParagraphFont"/>
    <w:link w:val="Heading1"/>
    <w:uiPriority w:val="9"/>
    <w:rsid w:val="00A34D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469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24B6C"/>
    <w:pPr>
      <w:spacing w:after="0" w:line="240" w:lineRule="auto"/>
    </w:pPr>
  </w:style>
  <w:style w:type="paragraph" w:styleId="Date">
    <w:name w:val="Date"/>
    <w:basedOn w:val="Normal"/>
    <w:next w:val="Normal"/>
    <w:link w:val="DateChar"/>
    <w:uiPriority w:val="99"/>
    <w:semiHidden/>
    <w:unhideWhenUsed/>
    <w:rsid w:val="003E0C73"/>
  </w:style>
  <w:style w:type="character" w:customStyle="1" w:styleId="DateChar">
    <w:name w:val="Date Char"/>
    <w:basedOn w:val="DefaultParagraphFont"/>
    <w:link w:val="Date"/>
    <w:uiPriority w:val="99"/>
    <w:semiHidden/>
    <w:rsid w:val="003E0C73"/>
  </w:style>
  <w:style w:type="paragraph" w:styleId="Header">
    <w:name w:val="header"/>
    <w:basedOn w:val="Normal"/>
    <w:link w:val="HeaderChar"/>
    <w:uiPriority w:val="99"/>
    <w:unhideWhenUsed/>
    <w:rsid w:val="003E0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73"/>
  </w:style>
  <w:style w:type="paragraph" w:styleId="Footer">
    <w:name w:val="footer"/>
    <w:basedOn w:val="Normal"/>
    <w:link w:val="FooterChar"/>
    <w:uiPriority w:val="99"/>
    <w:unhideWhenUsed/>
    <w:rsid w:val="003E0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F6AB-B971-4FD0-91C5-B16E3FD2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Buabeng-Baidoo</dc:creator>
  <cp:lastModifiedBy>Rachel Murray</cp:lastModifiedBy>
  <cp:revision>3</cp:revision>
  <dcterms:created xsi:type="dcterms:W3CDTF">2019-10-06T16:05:00Z</dcterms:created>
  <dcterms:modified xsi:type="dcterms:W3CDTF">2019-10-09T08:31:00Z</dcterms:modified>
</cp:coreProperties>
</file>